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113EF" w14:textId="44015D5E" w:rsidR="00904626" w:rsidRPr="00D4593A" w:rsidRDefault="00D4593A" w:rsidP="00D4593A">
      <w:pPr>
        <w:spacing w:after="0" w:line="240" w:lineRule="auto"/>
        <w:jc w:val="center"/>
        <w:rPr>
          <w:rFonts w:eastAsia="Times New Roman" w:cstheme="minorHAnsi"/>
          <w:b/>
          <w:bCs/>
          <w:color w:val="23468D"/>
          <w:lang w:eastAsia="en-GB"/>
        </w:rPr>
      </w:pPr>
      <w:r>
        <w:rPr>
          <w:rFonts w:eastAsia="Times New Roman" w:cstheme="minorHAnsi"/>
          <w:b/>
          <w:bCs/>
          <w:color w:val="23468D"/>
          <w:lang w:eastAsia="en-GB"/>
        </w:rPr>
        <w:t xml:space="preserve">VN 2021/15 </w:t>
      </w:r>
      <w:r w:rsidR="00277A79" w:rsidRPr="00D4593A">
        <w:rPr>
          <w:rFonts w:eastAsia="Times New Roman" w:cstheme="minorHAnsi"/>
          <w:b/>
          <w:bCs/>
          <w:color w:val="23468D"/>
          <w:lang w:eastAsia="en-GB"/>
        </w:rPr>
        <w:t>Internship –</w:t>
      </w:r>
      <w:r w:rsidR="00FC55EE" w:rsidRPr="00D4593A">
        <w:rPr>
          <w:rFonts w:eastAsia="Times New Roman" w:cstheme="minorHAnsi"/>
          <w:b/>
          <w:bCs/>
          <w:color w:val="23468D"/>
          <w:lang w:eastAsia="en-GB"/>
        </w:rPr>
        <w:t>EPR Master Degree Programme</w:t>
      </w:r>
    </w:p>
    <w:p w14:paraId="624F9EEC" w14:textId="77777777" w:rsidR="008C6B91" w:rsidRPr="00D4593A" w:rsidRDefault="008C6B91" w:rsidP="00D4593A">
      <w:pPr>
        <w:spacing w:after="0" w:line="240" w:lineRule="auto"/>
        <w:jc w:val="both"/>
        <w:rPr>
          <w:rFonts w:eastAsia="Times New Roman" w:cstheme="minorHAnsi"/>
          <w:color w:val="23468D"/>
          <w:lang w:eastAsia="en-GB"/>
        </w:rPr>
      </w:pPr>
      <w:bookmarkStart w:id="0" w:name="_GoBack"/>
      <w:bookmarkEnd w:id="0"/>
    </w:p>
    <w:p w14:paraId="29B2665C" w14:textId="3CA0DA0C" w:rsidR="00BD7F8E" w:rsidRPr="00D4593A" w:rsidRDefault="00343850" w:rsidP="00D4593A">
      <w:pPr>
        <w:spacing w:after="0" w:line="240" w:lineRule="auto"/>
        <w:jc w:val="both"/>
        <w:rPr>
          <w:rFonts w:eastAsia="Times New Roman" w:cstheme="minorHAnsi"/>
          <w:b/>
          <w:bCs/>
          <w:color w:val="23468D"/>
          <w:lang w:eastAsia="en-GB"/>
        </w:rPr>
      </w:pPr>
      <w:r w:rsidRPr="00D4593A">
        <w:rPr>
          <w:rFonts w:eastAsia="Times New Roman" w:cstheme="minorHAnsi"/>
          <w:b/>
          <w:bCs/>
          <w:color w:val="23468D"/>
          <w:lang w:eastAsia="en-GB"/>
        </w:rPr>
        <w:t>Duration</w:t>
      </w:r>
      <w:r w:rsidR="00993012" w:rsidRPr="00D4593A">
        <w:rPr>
          <w:rFonts w:eastAsia="Times New Roman" w:cstheme="minorHAnsi"/>
          <w:b/>
          <w:bCs/>
          <w:color w:val="23468D"/>
          <w:lang w:eastAsia="en-GB"/>
        </w:rPr>
        <w:t xml:space="preserve"> of</w:t>
      </w:r>
      <w:r w:rsidR="008C6B91" w:rsidRPr="00D4593A">
        <w:rPr>
          <w:rFonts w:eastAsia="Times New Roman" w:cstheme="minorHAnsi"/>
          <w:b/>
          <w:bCs/>
          <w:color w:val="23468D"/>
          <w:lang w:eastAsia="en-GB"/>
        </w:rPr>
        <w:t xml:space="preserve"> Internship</w:t>
      </w:r>
      <w:r w:rsidR="009568AE" w:rsidRPr="00D4593A">
        <w:rPr>
          <w:rFonts w:eastAsia="Times New Roman" w:cstheme="minorHAnsi"/>
          <w:b/>
          <w:bCs/>
          <w:color w:val="23468D"/>
          <w:lang w:eastAsia="en-GB"/>
        </w:rPr>
        <w:t xml:space="preserve"> </w:t>
      </w:r>
      <w:r w:rsidRPr="00D4593A">
        <w:rPr>
          <w:rFonts w:eastAsia="Times New Roman" w:cstheme="minorHAnsi"/>
          <w:b/>
          <w:bCs/>
          <w:color w:val="23468D"/>
          <w:lang w:eastAsia="en-GB"/>
        </w:rPr>
        <w:t>(minimum 3 months, maximum 12 months)</w:t>
      </w:r>
    </w:p>
    <w:p w14:paraId="61E8865E" w14:textId="1B91212C" w:rsidR="008C6B91" w:rsidRPr="00D4593A" w:rsidRDefault="00A77A41" w:rsidP="00D4593A">
      <w:pPr>
        <w:spacing w:after="0" w:line="240" w:lineRule="auto"/>
        <w:jc w:val="both"/>
        <w:rPr>
          <w:rFonts w:eastAsia="Times New Roman" w:cstheme="minorHAnsi"/>
          <w:color w:val="23468D"/>
          <w:lang w:eastAsia="en-GB"/>
        </w:rPr>
      </w:pPr>
      <w:r w:rsidRPr="00D4593A">
        <w:rPr>
          <w:rFonts w:eastAsia="Times New Roman" w:cstheme="minorHAnsi"/>
          <w:color w:val="000000"/>
          <w:lang w:eastAsia="en-GB"/>
        </w:rPr>
        <w:t>12 months</w:t>
      </w:r>
    </w:p>
    <w:p w14:paraId="3077BCA3" w14:textId="77777777" w:rsidR="008C6B91" w:rsidRPr="00D4593A" w:rsidRDefault="008C6B91" w:rsidP="00D4593A">
      <w:pPr>
        <w:spacing w:after="0" w:line="240" w:lineRule="auto"/>
        <w:jc w:val="both"/>
        <w:rPr>
          <w:rFonts w:eastAsia="Times New Roman" w:cstheme="minorHAnsi"/>
          <w:color w:val="000000"/>
          <w:lang w:eastAsia="en-GB"/>
        </w:rPr>
      </w:pPr>
      <w:r w:rsidRPr="00D4593A">
        <w:rPr>
          <w:rFonts w:eastAsia="Times New Roman" w:cstheme="minorHAnsi"/>
          <w:color w:val="000000"/>
          <w:lang w:eastAsia="en-GB"/>
        </w:rPr>
        <w:t> </w:t>
      </w:r>
    </w:p>
    <w:p w14:paraId="36180719" w14:textId="01D9E5FD" w:rsidR="008C6B91" w:rsidRPr="00D4593A" w:rsidRDefault="008C6B91" w:rsidP="00D4593A">
      <w:pPr>
        <w:spacing w:after="0" w:line="240" w:lineRule="auto"/>
        <w:jc w:val="both"/>
        <w:rPr>
          <w:rFonts w:eastAsia="Times New Roman" w:cstheme="minorHAnsi"/>
          <w:b/>
          <w:bCs/>
          <w:color w:val="23468D"/>
          <w:lang w:eastAsia="en-GB"/>
        </w:rPr>
      </w:pPr>
      <w:r w:rsidRPr="00D4593A">
        <w:rPr>
          <w:rFonts w:eastAsia="Times New Roman" w:cstheme="minorHAnsi"/>
          <w:b/>
          <w:bCs/>
          <w:color w:val="23468D"/>
          <w:lang w:eastAsia="en-GB"/>
        </w:rPr>
        <w:t xml:space="preserve">Organizational Setting </w:t>
      </w:r>
    </w:p>
    <w:p w14:paraId="54F7D916" w14:textId="522D34AD" w:rsidR="00904626" w:rsidRPr="00D4593A" w:rsidRDefault="00904626" w:rsidP="00D4593A">
      <w:pPr>
        <w:spacing w:after="0" w:line="240" w:lineRule="auto"/>
        <w:jc w:val="both"/>
        <w:rPr>
          <w:rFonts w:eastAsia="Times New Roman" w:cstheme="minorHAnsi"/>
          <w:lang w:eastAsia="en-GB"/>
        </w:rPr>
      </w:pPr>
      <w:r w:rsidRPr="00D4593A">
        <w:rPr>
          <w:rFonts w:eastAsia="Times New Roman" w:cstheme="minorHAnsi"/>
          <w:lang w:eastAsia="en-GB"/>
        </w:rPr>
        <w:t xml:space="preserve">Department: </w:t>
      </w:r>
      <w:r w:rsidR="00A77A41" w:rsidRPr="00D4593A">
        <w:rPr>
          <w:rFonts w:eastAsia="Times New Roman" w:cstheme="minorHAnsi"/>
          <w:lang w:eastAsia="en-GB"/>
        </w:rPr>
        <w:t>Nuclear Safety and Security</w:t>
      </w:r>
    </w:p>
    <w:p w14:paraId="434FF48A" w14:textId="2B4ABB8C" w:rsidR="00904626" w:rsidRPr="00D4593A" w:rsidRDefault="00904626" w:rsidP="00D4593A">
      <w:pPr>
        <w:spacing w:after="0" w:line="240" w:lineRule="auto"/>
        <w:jc w:val="both"/>
        <w:rPr>
          <w:rFonts w:eastAsia="Times New Roman" w:cstheme="minorHAnsi"/>
          <w:lang w:eastAsia="en-GB"/>
        </w:rPr>
      </w:pPr>
      <w:r w:rsidRPr="00D4593A">
        <w:rPr>
          <w:rFonts w:eastAsia="Times New Roman" w:cstheme="minorHAnsi"/>
          <w:lang w:eastAsia="en-GB"/>
        </w:rPr>
        <w:t xml:space="preserve">Division: </w:t>
      </w:r>
    </w:p>
    <w:p w14:paraId="6D6519E9" w14:textId="710EE339" w:rsidR="00904626" w:rsidRPr="00D4593A" w:rsidRDefault="00904626" w:rsidP="00D4593A">
      <w:pPr>
        <w:spacing w:after="0" w:line="240" w:lineRule="auto"/>
        <w:jc w:val="both"/>
        <w:rPr>
          <w:rFonts w:eastAsia="Times New Roman" w:cstheme="minorHAnsi"/>
          <w:lang w:eastAsia="en-GB"/>
        </w:rPr>
      </w:pPr>
      <w:r w:rsidRPr="00D4593A">
        <w:rPr>
          <w:rFonts w:eastAsia="Times New Roman" w:cstheme="minorHAnsi"/>
          <w:lang w:eastAsia="en-GB"/>
        </w:rPr>
        <w:t xml:space="preserve">Section: </w:t>
      </w:r>
      <w:r w:rsidR="00A77A41" w:rsidRPr="00D4593A">
        <w:rPr>
          <w:rFonts w:eastAsia="Times New Roman" w:cstheme="minorHAnsi"/>
          <w:lang w:eastAsia="en-GB"/>
        </w:rPr>
        <w:t>Incident and Emergency Centre</w:t>
      </w:r>
    </w:p>
    <w:p w14:paraId="4D8FC27F" w14:textId="6928C7FB" w:rsidR="008C6B91" w:rsidRPr="00D4593A" w:rsidRDefault="00904626" w:rsidP="00D4593A">
      <w:pPr>
        <w:spacing w:after="0" w:line="240" w:lineRule="auto"/>
        <w:jc w:val="both"/>
        <w:rPr>
          <w:rFonts w:eastAsia="Times New Roman" w:cstheme="minorHAnsi"/>
          <w:lang w:eastAsia="en-GB"/>
        </w:rPr>
      </w:pPr>
      <w:r w:rsidRPr="00D4593A">
        <w:rPr>
          <w:rFonts w:eastAsia="Times New Roman" w:cstheme="minorHAnsi"/>
          <w:lang w:eastAsia="en-GB"/>
        </w:rPr>
        <w:t xml:space="preserve">Unit: </w:t>
      </w:r>
      <w:r w:rsidR="00676D42" w:rsidRPr="00D4593A">
        <w:rPr>
          <w:rFonts w:eastAsia="Times New Roman" w:cstheme="minorHAnsi"/>
          <w:lang w:eastAsia="en-GB"/>
        </w:rPr>
        <w:t>Member States Preparedness Unit</w:t>
      </w:r>
    </w:p>
    <w:p w14:paraId="52E7FE77" w14:textId="77777777" w:rsidR="00904626" w:rsidRPr="00D4593A" w:rsidRDefault="00904626" w:rsidP="00D4593A">
      <w:pPr>
        <w:spacing w:after="0" w:line="240" w:lineRule="auto"/>
        <w:jc w:val="both"/>
        <w:rPr>
          <w:rFonts w:eastAsia="Times New Roman" w:cstheme="minorHAnsi"/>
          <w:color w:val="555555"/>
          <w:lang w:eastAsia="en-GB"/>
        </w:rPr>
      </w:pPr>
    </w:p>
    <w:p w14:paraId="7799B3BD" w14:textId="1F58D668" w:rsidR="008C6B91" w:rsidRPr="00D4593A" w:rsidRDefault="008C6B91" w:rsidP="00D4593A">
      <w:pPr>
        <w:spacing w:after="0" w:line="240" w:lineRule="auto"/>
        <w:jc w:val="both"/>
        <w:rPr>
          <w:rFonts w:eastAsia="Times New Roman" w:cstheme="minorHAnsi"/>
          <w:b/>
          <w:bCs/>
          <w:color w:val="23468D"/>
          <w:lang w:eastAsia="en-GB"/>
        </w:rPr>
      </w:pPr>
      <w:r w:rsidRPr="00D4593A">
        <w:rPr>
          <w:rFonts w:eastAsia="Times New Roman" w:cstheme="minorHAnsi"/>
          <w:b/>
          <w:bCs/>
          <w:color w:val="23468D"/>
          <w:lang w:eastAsia="en-GB"/>
        </w:rPr>
        <w:t>Main Purpose</w:t>
      </w:r>
    </w:p>
    <w:p w14:paraId="6583798B" w14:textId="285561E9" w:rsidR="00676D42" w:rsidRPr="00D4593A" w:rsidRDefault="00904626" w:rsidP="00D4593A">
      <w:pPr>
        <w:spacing w:after="0" w:line="240" w:lineRule="auto"/>
        <w:jc w:val="both"/>
        <w:rPr>
          <w:rFonts w:eastAsia="Times New Roman" w:cstheme="minorHAnsi"/>
          <w:lang w:eastAsia="en-GB"/>
        </w:rPr>
      </w:pPr>
      <w:r w:rsidRPr="00D4593A">
        <w:rPr>
          <w:rFonts w:eastAsia="Times New Roman" w:cstheme="minorHAnsi"/>
          <w:lang w:eastAsia="en-GB"/>
        </w:rPr>
        <w:t xml:space="preserve">The main purpose of the internship is to </w:t>
      </w:r>
      <w:r w:rsidR="00A77A41" w:rsidRPr="00D4593A">
        <w:rPr>
          <w:rFonts w:eastAsia="Times New Roman" w:cstheme="minorHAnsi"/>
          <w:lang w:eastAsia="en-GB"/>
        </w:rPr>
        <w:t xml:space="preserve">support the </w:t>
      </w:r>
      <w:r w:rsidR="00676D42" w:rsidRPr="00D4593A">
        <w:rPr>
          <w:rFonts w:eastAsia="Times New Roman" w:cstheme="minorHAnsi"/>
          <w:lang w:eastAsia="en-GB"/>
        </w:rPr>
        <w:t xml:space="preserve">activities for development of </w:t>
      </w:r>
      <w:r w:rsidR="00BD7F8E" w:rsidRPr="00D4593A">
        <w:rPr>
          <w:rFonts w:eastAsia="Times New Roman" w:cstheme="minorHAnsi"/>
          <w:lang w:eastAsia="en-GB"/>
        </w:rPr>
        <w:t>the Incident and Emergency Centre (</w:t>
      </w:r>
      <w:r w:rsidR="00676D42" w:rsidRPr="00D4593A">
        <w:rPr>
          <w:rFonts w:eastAsia="Times New Roman" w:cstheme="minorHAnsi"/>
          <w:lang w:eastAsia="en-GB"/>
        </w:rPr>
        <w:t>IEC</w:t>
      </w:r>
      <w:r w:rsidR="00BD7F8E" w:rsidRPr="00D4593A">
        <w:rPr>
          <w:rFonts w:eastAsia="Times New Roman" w:cstheme="minorHAnsi"/>
          <w:lang w:eastAsia="en-GB"/>
        </w:rPr>
        <w:t>)</w:t>
      </w:r>
      <w:r w:rsidR="00676D42" w:rsidRPr="00D4593A">
        <w:rPr>
          <w:rFonts w:eastAsia="Times New Roman" w:cstheme="minorHAnsi"/>
          <w:lang w:eastAsia="en-GB"/>
        </w:rPr>
        <w:t xml:space="preserve"> Master Degree Programme in</w:t>
      </w:r>
      <w:r w:rsidR="00BD7F8E" w:rsidRPr="00D4593A">
        <w:rPr>
          <w:rFonts w:eastAsia="Times New Roman" w:cstheme="minorHAnsi"/>
          <w:lang w:eastAsia="en-GB"/>
        </w:rPr>
        <w:t xml:space="preserve"> emergency preparedness and response</w:t>
      </w:r>
      <w:r w:rsidR="00676D42" w:rsidRPr="00D4593A">
        <w:rPr>
          <w:rFonts w:eastAsia="Times New Roman" w:cstheme="minorHAnsi"/>
          <w:lang w:eastAsia="en-GB"/>
        </w:rPr>
        <w:t xml:space="preserve"> </w:t>
      </w:r>
      <w:r w:rsidR="00BD7F8E" w:rsidRPr="00D4593A">
        <w:rPr>
          <w:rFonts w:eastAsia="Times New Roman" w:cstheme="minorHAnsi"/>
          <w:lang w:eastAsia="en-GB"/>
        </w:rPr>
        <w:t>(</w:t>
      </w:r>
      <w:r w:rsidR="00676D42" w:rsidRPr="00D4593A">
        <w:rPr>
          <w:rFonts w:eastAsia="Times New Roman" w:cstheme="minorHAnsi"/>
          <w:lang w:eastAsia="en-GB"/>
        </w:rPr>
        <w:t>EP</w:t>
      </w:r>
      <w:r w:rsidR="00BD7F8E" w:rsidRPr="00D4593A">
        <w:rPr>
          <w:rFonts w:eastAsia="Times New Roman" w:cstheme="minorHAnsi"/>
          <w:lang w:eastAsia="en-GB"/>
        </w:rPr>
        <w:t>R)</w:t>
      </w:r>
      <w:r w:rsidR="00BF4CFC" w:rsidRPr="00D4593A">
        <w:rPr>
          <w:rFonts w:eastAsia="Times New Roman" w:cstheme="minorHAnsi"/>
          <w:lang w:eastAsia="en-GB"/>
        </w:rPr>
        <w:t xml:space="preserve">. </w:t>
      </w:r>
      <w:r w:rsidR="00BF4CFC" w:rsidRPr="00D4593A">
        <w:rPr>
          <w:rFonts w:eastAsia="Times New Roman" w:cstheme="minorHAnsi"/>
          <w:color w:val="000000"/>
          <w:lang w:eastAsia="en-GB"/>
        </w:rPr>
        <w:t>Under the supervision and guidance of the Emergency Preparedness Coordinator, the intern will be</w:t>
      </w:r>
      <w:r w:rsidR="00676D42" w:rsidRPr="00D4593A">
        <w:rPr>
          <w:rFonts w:eastAsia="Times New Roman" w:cstheme="minorHAnsi"/>
          <w:lang w:eastAsia="en-GB"/>
        </w:rPr>
        <w:t xml:space="preserve"> implementing activities such as: compilation and check of syllabus for different parts of the program; checking compatibility and interface with curriculum and syllabus of partner </w:t>
      </w:r>
      <w:r w:rsidR="00BD7F8E" w:rsidRPr="00D4593A">
        <w:rPr>
          <w:rFonts w:eastAsia="Times New Roman" w:cstheme="minorHAnsi"/>
          <w:lang w:eastAsia="en-GB"/>
        </w:rPr>
        <w:t>u</w:t>
      </w:r>
      <w:r w:rsidR="00676D42" w:rsidRPr="00D4593A">
        <w:rPr>
          <w:rFonts w:eastAsia="Times New Roman" w:cstheme="minorHAnsi"/>
          <w:lang w:eastAsia="en-GB"/>
        </w:rPr>
        <w:t xml:space="preserve">niversities, develop draft tests and evaluation programme. </w:t>
      </w:r>
    </w:p>
    <w:p w14:paraId="341FE8D7" w14:textId="77777777" w:rsidR="00A77A41" w:rsidRPr="00D4593A" w:rsidRDefault="00A77A41" w:rsidP="00D4593A">
      <w:pPr>
        <w:spacing w:after="0" w:line="240" w:lineRule="auto"/>
        <w:jc w:val="both"/>
        <w:rPr>
          <w:rFonts w:eastAsia="Times New Roman" w:cstheme="minorHAnsi"/>
          <w:lang w:eastAsia="en-GB"/>
        </w:rPr>
      </w:pPr>
    </w:p>
    <w:p w14:paraId="308C1B85" w14:textId="053908EA" w:rsidR="008C6B91" w:rsidRPr="00D4593A" w:rsidRDefault="00A77A41" w:rsidP="00D4593A">
      <w:pPr>
        <w:spacing w:after="0" w:line="240" w:lineRule="auto"/>
        <w:jc w:val="both"/>
        <w:rPr>
          <w:rFonts w:eastAsia="Times New Roman" w:cstheme="minorHAnsi"/>
          <w:b/>
          <w:bCs/>
          <w:i/>
          <w:color w:val="23468D"/>
          <w:lang w:eastAsia="en-GB"/>
        </w:rPr>
      </w:pPr>
      <w:r w:rsidRPr="00D4593A">
        <w:rPr>
          <w:rFonts w:eastAsia="Times New Roman" w:cstheme="minorHAnsi"/>
          <w:lang w:eastAsia="en-GB"/>
        </w:rPr>
        <w:t xml:space="preserve"> </w:t>
      </w:r>
      <w:r w:rsidR="008C6B91" w:rsidRPr="00D4593A">
        <w:rPr>
          <w:rFonts w:eastAsia="Times New Roman" w:cstheme="minorHAnsi"/>
          <w:b/>
          <w:bCs/>
          <w:color w:val="23468D"/>
          <w:lang w:eastAsia="en-GB"/>
        </w:rPr>
        <w:t>Tasks / Key Results Expected</w:t>
      </w:r>
      <w:r w:rsidR="009568AE" w:rsidRPr="00D4593A">
        <w:rPr>
          <w:rFonts w:eastAsia="Times New Roman" w:cstheme="minorHAnsi"/>
          <w:b/>
          <w:bCs/>
          <w:color w:val="23468D"/>
          <w:lang w:eastAsia="en-GB"/>
        </w:rPr>
        <w:t xml:space="preserve"> </w:t>
      </w:r>
      <w:r w:rsidR="003B6802" w:rsidRPr="00D4593A">
        <w:rPr>
          <w:rFonts w:eastAsia="Times New Roman" w:cstheme="minorHAnsi"/>
          <w:b/>
          <w:bCs/>
          <w:i/>
          <w:color w:val="23468D"/>
          <w:lang w:eastAsia="en-GB"/>
        </w:rPr>
        <w:t>(tasks should not be staff tasks or ongoing tasks)</w:t>
      </w:r>
    </w:p>
    <w:p w14:paraId="2AC4E844" w14:textId="573EC00D" w:rsidR="00AF1F62" w:rsidRPr="00D4593A" w:rsidRDefault="00AF1F62" w:rsidP="00D4593A">
      <w:pPr>
        <w:pStyle w:val="a4"/>
        <w:numPr>
          <w:ilvl w:val="0"/>
          <w:numId w:val="11"/>
        </w:numPr>
        <w:spacing w:after="0" w:line="240" w:lineRule="auto"/>
        <w:jc w:val="both"/>
        <w:rPr>
          <w:rFonts w:cstheme="minorHAnsi"/>
        </w:rPr>
      </w:pPr>
      <w:r w:rsidRPr="00D4593A">
        <w:rPr>
          <w:rFonts w:cstheme="minorHAnsi"/>
        </w:rPr>
        <w:t>Compilation of the different materials to produce for the syllabus</w:t>
      </w:r>
    </w:p>
    <w:p w14:paraId="41761811" w14:textId="1D5A8C6A" w:rsidR="003B6802" w:rsidRPr="00D4593A" w:rsidRDefault="00676D42" w:rsidP="00D4593A">
      <w:pPr>
        <w:pStyle w:val="a4"/>
        <w:numPr>
          <w:ilvl w:val="0"/>
          <w:numId w:val="11"/>
        </w:numPr>
        <w:spacing w:after="0" w:line="240" w:lineRule="auto"/>
        <w:jc w:val="both"/>
        <w:rPr>
          <w:rFonts w:cstheme="minorHAnsi"/>
        </w:rPr>
      </w:pPr>
      <w:r w:rsidRPr="00D4593A">
        <w:rPr>
          <w:rFonts w:cstheme="minorHAnsi"/>
        </w:rPr>
        <w:t xml:space="preserve">Review of syllabus of the different items of the Master Degree Programme to ensure compatibility </w:t>
      </w:r>
      <w:r w:rsidR="00AF1F62" w:rsidRPr="00D4593A">
        <w:rPr>
          <w:rFonts w:cstheme="minorHAnsi"/>
        </w:rPr>
        <w:t>with predefined criteria</w:t>
      </w:r>
    </w:p>
    <w:p w14:paraId="17875746" w14:textId="35C9823E" w:rsidR="00AF1F62" w:rsidRPr="00D4593A" w:rsidRDefault="00AF1F62" w:rsidP="00D4593A">
      <w:pPr>
        <w:pStyle w:val="a4"/>
        <w:numPr>
          <w:ilvl w:val="0"/>
          <w:numId w:val="11"/>
        </w:numPr>
        <w:spacing w:after="0" w:line="240" w:lineRule="auto"/>
        <w:jc w:val="both"/>
        <w:rPr>
          <w:rFonts w:cstheme="minorHAnsi"/>
        </w:rPr>
      </w:pPr>
      <w:r w:rsidRPr="00D4593A">
        <w:rPr>
          <w:rFonts w:cstheme="minorHAnsi"/>
        </w:rPr>
        <w:t xml:space="preserve">Checking compatibility with the parts of the program developed by partner universities, for the different options possible: EPR for nuclear or radiological emergencies); EPR for nuclear and radiological as a module for All Hazard Master Degree in EPR; Mix programs such as CBRNE or </w:t>
      </w:r>
      <w:proofErr w:type="spellStart"/>
      <w:r w:rsidRPr="00D4593A">
        <w:rPr>
          <w:rFonts w:cstheme="minorHAnsi"/>
        </w:rPr>
        <w:t>CBRNe</w:t>
      </w:r>
      <w:proofErr w:type="spellEnd"/>
    </w:p>
    <w:p w14:paraId="54D791D0" w14:textId="0E966629" w:rsidR="00AF1F62" w:rsidRPr="00D4593A" w:rsidRDefault="00A77A41" w:rsidP="00D4593A">
      <w:pPr>
        <w:pStyle w:val="a4"/>
        <w:numPr>
          <w:ilvl w:val="0"/>
          <w:numId w:val="11"/>
        </w:numPr>
        <w:spacing w:after="0" w:line="240" w:lineRule="auto"/>
        <w:jc w:val="both"/>
        <w:rPr>
          <w:rFonts w:cstheme="minorHAnsi"/>
        </w:rPr>
      </w:pPr>
      <w:r w:rsidRPr="00D4593A">
        <w:rPr>
          <w:rFonts w:cstheme="minorHAnsi"/>
        </w:rPr>
        <w:t>Development of</w:t>
      </w:r>
      <w:r w:rsidR="00AF1F62" w:rsidRPr="00D4593A">
        <w:rPr>
          <w:rFonts w:cstheme="minorHAnsi"/>
        </w:rPr>
        <w:t xml:space="preserve"> information sheets</w:t>
      </w:r>
      <w:r w:rsidRPr="00D4593A">
        <w:rPr>
          <w:rFonts w:cstheme="minorHAnsi"/>
        </w:rPr>
        <w:t xml:space="preserve"> </w:t>
      </w:r>
      <w:r w:rsidR="00AF1F62" w:rsidRPr="00D4593A">
        <w:rPr>
          <w:rFonts w:cstheme="minorHAnsi"/>
        </w:rPr>
        <w:t>of the different Master Offers</w:t>
      </w:r>
    </w:p>
    <w:p w14:paraId="322C4AB6" w14:textId="3AD9DA02" w:rsidR="00F9490E" w:rsidRPr="00D4593A" w:rsidRDefault="00AF1F62" w:rsidP="00D4593A">
      <w:pPr>
        <w:pStyle w:val="a4"/>
        <w:numPr>
          <w:ilvl w:val="0"/>
          <w:numId w:val="11"/>
        </w:numPr>
        <w:spacing w:after="0" w:line="240" w:lineRule="auto"/>
        <w:jc w:val="both"/>
        <w:rPr>
          <w:rFonts w:cstheme="minorHAnsi"/>
        </w:rPr>
      </w:pPr>
      <w:r w:rsidRPr="00D4593A">
        <w:rPr>
          <w:rFonts w:cstheme="minorHAnsi"/>
        </w:rPr>
        <w:t>Quality control of the test developed and acceptance criteria for grades</w:t>
      </w:r>
    </w:p>
    <w:p w14:paraId="0204CE02" w14:textId="528D5186" w:rsidR="00AF1F62" w:rsidRPr="00D4593A" w:rsidRDefault="00AF1F62" w:rsidP="00D4593A">
      <w:pPr>
        <w:pStyle w:val="a4"/>
        <w:numPr>
          <w:ilvl w:val="0"/>
          <w:numId w:val="11"/>
        </w:numPr>
        <w:spacing w:after="0" w:line="240" w:lineRule="auto"/>
        <w:jc w:val="both"/>
        <w:rPr>
          <w:rFonts w:cstheme="minorHAnsi"/>
        </w:rPr>
      </w:pPr>
      <w:r w:rsidRPr="00D4593A">
        <w:rPr>
          <w:rFonts w:cstheme="minorHAnsi"/>
        </w:rPr>
        <w:t>Creation of a repository of information on the EPR Master Degree Programme</w:t>
      </w:r>
    </w:p>
    <w:p w14:paraId="6BF18C68" w14:textId="77777777" w:rsidR="00904626" w:rsidRPr="00D4593A" w:rsidRDefault="00904626" w:rsidP="00D4593A">
      <w:pPr>
        <w:spacing w:after="0" w:line="240" w:lineRule="auto"/>
        <w:jc w:val="both"/>
        <w:rPr>
          <w:rFonts w:cstheme="minorHAnsi"/>
        </w:rPr>
      </w:pPr>
    </w:p>
    <w:p w14:paraId="1D611A9A" w14:textId="3C69A370" w:rsidR="008C6B91" w:rsidRPr="00D4593A" w:rsidRDefault="008C6B91" w:rsidP="00D4593A">
      <w:pPr>
        <w:spacing w:after="0" w:line="240" w:lineRule="auto"/>
        <w:jc w:val="both"/>
        <w:rPr>
          <w:rFonts w:eastAsia="Times New Roman" w:cstheme="minorHAnsi"/>
          <w:b/>
          <w:bCs/>
          <w:color w:val="23468D"/>
          <w:lang w:eastAsia="en-GB"/>
        </w:rPr>
      </w:pPr>
      <w:r w:rsidRPr="00D4593A">
        <w:rPr>
          <w:rFonts w:eastAsia="Times New Roman" w:cstheme="minorHAnsi"/>
          <w:b/>
          <w:bCs/>
          <w:color w:val="23468D"/>
          <w:lang w:eastAsia="en-GB"/>
        </w:rPr>
        <w:t>Knowledge, Skills and Abilities</w:t>
      </w:r>
      <w:r w:rsidR="009568AE" w:rsidRPr="00D4593A">
        <w:rPr>
          <w:rFonts w:eastAsia="Times New Roman" w:cstheme="minorHAnsi"/>
          <w:b/>
          <w:bCs/>
          <w:color w:val="23468D"/>
          <w:lang w:eastAsia="en-GB"/>
        </w:rPr>
        <w:t xml:space="preserve"> </w:t>
      </w:r>
    </w:p>
    <w:p w14:paraId="0CFF2583" w14:textId="3CE72A99" w:rsidR="00904626" w:rsidRPr="00D4593A" w:rsidRDefault="00F9490E" w:rsidP="00D4593A">
      <w:pPr>
        <w:pStyle w:val="a4"/>
        <w:numPr>
          <w:ilvl w:val="0"/>
          <w:numId w:val="9"/>
        </w:numPr>
        <w:spacing w:after="0" w:line="240" w:lineRule="auto"/>
        <w:jc w:val="both"/>
        <w:rPr>
          <w:rFonts w:cstheme="minorHAnsi"/>
        </w:rPr>
      </w:pPr>
      <w:r w:rsidRPr="00D4593A">
        <w:rPr>
          <w:rFonts w:cstheme="minorHAnsi"/>
        </w:rPr>
        <w:t xml:space="preserve">Knowledge of </w:t>
      </w:r>
      <w:r w:rsidR="00AF1F62" w:rsidRPr="00D4593A">
        <w:rPr>
          <w:rFonts w:cstheme="minorHAnsi"/>
        </w:rPr>
        <w:t>Emergency Preparedness and Respo</w:t>
      </w:r>
      <w:r w:rsidR="00717658" w:rsidRPr="00D4593A">
        <w:rPr>
          <w:rFonts w:cstheme="minorHAnsi"/>
        </w:rPr>
        <w:t>n</w:t>
      </w:r>
      <w:r w:rsidR="00AF1F62" w:rsidRPr="00D4593A">
        <w:rPr>
          <w:rFonts w:cstheme="minorHAnsi"/>
        </w:rPr>
        <w:t xml:space="preserve">se </w:t>
      </w:r>
      <w:r w:rsidR="00717658" w:rsidRPr="00D4593A">
        <w:rPr>
          <w:rFonts w:cstheme="minorHAnsi"/>
        </w:rPr>
        <w:t>(all hazard) and concepts related to radiation protection</w:t>
      </w:r>
      <w:r w:rsidRPr="00D4593A">
        <w:rPr>
          <w:rFonts w:cstheme="minorHAnsi"/>
        </w:rPr>
        <w:t xml:space="preserve"> (Required)</w:t>
      </w:r>
    </w:p>
    <w:p w14:paraId="344369D2" w14:textId="1B1FF64E" w:rsidR="00F9490E" w:rsidRPr="00D4593A" w:rsidRDefault="00F9490E" w:rsidP="00D4593A">
      <w:pPr>
        <w:pStyle w:val="a4"/>
        <w:numPr>
          <w:ilvl w:val="0"/>
          <w:numId w:val="9"/>
        </w:numPr>
        <w:spacing w:after="0" w:line="240" w:lineRule="auto"/>
        <w:jc w:val="both"/>
        <w:rPr>
          <w:rFonts w:cstheme="minorHAnsi"/>
        </w:rPr>
      </w:pPr>
      <w:r w:rsidRPr="00D4593A">
        <w:rPr>
          <w:rFonts w:cstheme="minorHAnsi"/>
        </w:rPr>
        <w:t>Knowledge o</w:t>
      </w:r>
      <w:r w:rsidR="00717658" w:rsidRPr="00D4593A">
        <w:rPr>
          <w:rFonts w:cstheme="minorHAnsi"/>
        </w:rPr>
        <w:t>n criteria for development of academic curricula, and syllabus.</w:t>
      </w:r>
      <w:r w:rsidRPr="00D4593A">
        <w:rPr>
          <w:rFonts w:cstheme="minorHAnsi"/>
        </w:rPr>
        <w:t xml:space="preserve"> (Required)</w:t>
      </w:r>
    </w:p>
    <w:p w14:paraId="5714B1A0" w14:textId="4142B5FF" w:rsidR="00F9490E" w:rsidRPr="00D4593A" w:rsidRDefault="00F9490E" w:rsidP="00D4593A">
      <w:pPr>
        <w:pStyle w:val="a4"/>
        <w:numPr>
          <w:ilvl w:val="0"/>
          <w:numId w:val="9"/>
        </w:numPr>
        <w:spacing w:after="0" w:line="240" w:lineRule="auto"/>
        <w:jc w:val="both"/>
        <w:rPr>
          <w:rFonts w:cstheme="minorHAnsi"/>
        </w:rPr>
      </w:pPr>
      <w:r w:rsidRPr="00D4593A">
        <w:rPr>
          <w:rFonts w:cstheme="minorHAnsi"/>
        </w:rPr>
        <w:t xml:space="preserve">Knowledge of the principles of emergency preparedness and response </w:t>
      </w:r>
      <w:r w:rsidR="00717658" w:rsidRPr="00D4593A">
        <w:rPr>
          <w:rFonts w:cstheme="minorHAnsi"/>
        </w:rPr>
        <w:t xml:space="preserve">for nuclear or radiological emergency </w:t>
      </w:r>
      <w:r w:rsidRPr="00D4593A">
        <w:rPr>
          <w:rFonts w:cstheme="minorHAnsi"/>
        </w:rPr>
        <w:t xml:space="preserve">(Asset) </w:t>
      </w:r>
    </w:p>
    <w:p w14:paraId="64FD18B3" w14:textId="55E82FDE" w:rsidR="00F9490E" w:rsidRPr="00D4593A" w:rsidRDefault="00F9490E" w:rsidP="00D4593A">
      <w:pPr>
        <w:spacing w:after="0" w:line="240" w:lineRule="auto"/>
        <w:jc w:val="both"/>
        <w:rPr>
          <w:rFonts w:eastAsia="Times New Roman" w:cstheme="minorHAnsi"/>
          <w:color w:val="555555"/>
          <w:lang w:eastAsia="en-GB"/>
        </w:rPr>
      </w:pPr>
    </w:p>
    <w:p w14:paraId="5DED16CD" w14:textId="3BAFDFF9" w:rsidR="0003379A" w:rsidRPr="00D4593A" w:rsidRDefault="008C6B91" w:rsidP="00D4593A">
      <w:pPr>
        <w:spacing w:after="0" w:line="240" w:lineRule="auto"/>
        <w:jc w:val="both"/>
        <w:rPr>
          <w:rFonts w:eastAsia="Times New Roman" w:cstheme="minorHAnsi"/>
          <w:b/>
          <w:bCs/>
          <w:color w:val="23468D"/>
          <w:lang w:eastAsia="en-GB"/>
        </w:rPr>
      </w:pPr>
      <w:r w:rsidRPr="00D4593A">
        <w:rPr>
          <w:rFonts w:eastAsia="Times New Roman" w:cstheme="minorHAnsi"/>
          <w:b/>
          <w:bCs/>
          <w:color w:val="23468D"/>
          <w:lang w:eastAsia="en-GB"/>
        </w:rPr>
        <w:t>Qualifications and Experience</w:t>
      </w:r>
    </w:p>
    <w:p w14:paraId="678584CE" w14:textId="03E31A5B" w:rsidR="00717658" w:rsidRPr="00D4593A" w:rsidRDefault="001A6A97" w:rsidP="00D4593A">
      <w:pPr>
        <w:pStyle w:val="a4"/>
        <w:numPr>
          <w:ilvl w:val="0"/>
          <w:numId w:val="10"/>
        </w:numPr>
        <w:spacing w:line="240" w:lineRule="auto"/>
        <w:jc w:val="both"/>
        <w:rPr>
          <w:rFonts w:cstheme="minorHAnsi"/>
        </w:rPr>
      </w:pPr>
      <w:r w:rsidRPr="00D4593A">
        <w:rPr>
          <w:rFonts w:cstheme="minorHAnsi"/>
        </w:rPr>
        <w:t>Area of studies:</w:t>
      </w:r>
      <w:r w:rsidR="00F9490E" w:rsidRPr="00D4593A">
        <w:rPr>
          <w:rFonts w:cstheme="minorHAnsi"/>
        </w:rPr>
        <w:t xml:space="preserve"> </w:t>
      </w:r>
      <w:r w:rsidR="00717658" w:rsidRPr="00D4593A">
        <w:rPr>
          <w:rFonts w:cstheme="minorHAnsi"/>
        </w:rPr>
        <w:t>physics, chemistry or biological sciences, o</w:t>
      </w:r>
      <w:r w:rsidR="00BD7F8E" w:rsidRPr="00D4593A">
        <w:rPr>
          <w:rFonts w:cstheme="minorHAnsi"/>
        </w:rPr>
        <w:t>r</w:t>
      </w:r>
      <w:r w:rsidR="00717658" w:rsidRPr="00D4593A">
        <w:rPr>
          <w:rFonts w:cstheme="minorHAnsi"/>
        </w:rPr>
        <w:t xml:space="preserve"> IT </w:t>
      </w:r>
    </w:p>
    <w:p w14:paraId="474AD999" w14:textId="4A6F6803" w:rsidR="00904626" w:rsidRPr="00D4593A" w:rsidRDefault="00717658" w:rsidP="00D4593A">
      <w:pPr>
        <w:pStyle w:val="a4"/>
        <w:numPr>
          <w:ilvl w:val="0"/>
          <w:numId w:val="10"/>
        </w:numPr>
        <w:spacing w:line="240" w:lineRule="auto"/>
        <w:jc w:val="both"/>
        <w:rPr>
          <w:rFonts w:cstheme="minorHAnsi"/>
        </w:rPr>
      </w:pPr>
      <w:r w:rsidRPr="00D4593A">
        <w:rPr>
          <w:rFonts w:cstheme="minorHAnsi"/>
        </w:rPr>
        <w:t>Experience in creation and use of data bases</w:t>
      </w:r>
    </w:p>
    <w:p w14:paraId="581DC649" w14:textId="77777777" w:rsidR="00F9490E" w:rsidRPr="00D4593A" w:rsidRDefault="00F9490E" w:rsidP="00D4593A">
      <w:pPr>
        <w:pStyle w:val="a4"/>
        <w:numPr>
          <w:ilvl w:val="0"/>
          <w:numId w:val="10"/>
        </w:numPr>
        <w:spacing w:line="240" w:lineRule="auto"/>
        <w:jc w:val="both"/>
        <w:rPr>
          <w:rFonts w:cstheme="minorHAnsi"/>
        </w:rPr>
      </w:pPr>
      <w:r w:rsidRPr="00D4593A">
        <w:rPr>
          <w:rFonts w:cstheme="minorHAnsi"/>
        </w:rPr>
        <w:t xml:space="preserve">Good knowledge of standard office software </w:t>
      </w:r>
    </w:p>
    <w:p w14:paraId="51E49BB4" w14:textId="28555429" w:rsidR="00343850" w:rsidRPr="00D4593A" w:rsidRDefault="00343850" w:rsidP="00D4593A">
      <w:pPr>
        <w:pStyle w:val="a4"/>
        <w:numPr>
          <w:ilvl w:val="0"/>
          <w:numId w:val="10"/>
        </w:numPr>
        <w:spacing w:line="240" w:lineRule="auto"/>
        <w:jc w:val="both"/>
        <w:rPr>
          <w:rFonts w:cstheme="minorHAnsi"/>
        </w:rPr>
      </w:pPr>
      <w:r w:rsidRPr="00D4593A">
        <w:rPr>
          <w:rFonts w:eastAsia="Times New Roman" w:cstheme="minorHAnsi"/>
          <w:color w:val="000000" w:themeColor="text1"/>
          <w:lang w:eastAsia="en-GB"/>
        </w:rPr>
        <w:t xml:space="preserve">Excellent written and spoken English essential; fluency in any other IAEA official language (Arabic, Chinese, French, </w:t>
      </w:r>
      <w:r w:rsidR="00D4593A">
        <w:rPr>
          <w:rFonts w:eastAsia="Times New Roman" w:cstheme="minorHAnsi"/>
          <w:color w:val="000000" w:themeColor="text1"/>
          <w:lang w:eastAsia="en-GB"/>
        </w:rPr>
        <w:t xml:space="preserve">Spanish, </w:t>
      </w:r>
      <w:r w:rsidRPr="00D4593A">
        <w:rPr>
          <w:rFonts w:eastAsia="Times New Roman" w:cstheme="minorHAnsi"/>
          <w:color w:val="000000" w:themeColor="text1"/>
          <w:lang w:eastAsia="en-GB"/>
        </w:rPr>
        <w:t>Russian) an asset</w:t>
      </w:r>
    </w:p>
    <w:p w14:paraId="4E250117" w14:textId="77777777" w:rsidR="00D4593A" w:rsidRDefault="00D4593A" w:rsidP="00D4593A">
      <w:pPr>
        <w:spacing w:after="0" w:line="240" w:lineRule="auto"/>
        <w:jc w:val="both"/>
        <w:rPr>
          <w:rFonts w:eastAsia="Times New Roman" w:cstheme="minorHAnsi"/>
          <w:b/>
          <w:bCs/>
          <w:color w:val="23468D"/>
          <w:lang w:eastAsia="en-GB"/>
        </w:rPr>
      </w:pPr>
    </w:p>
    <w:p w14:paraId="48C4C14F" w14:textId="77777777" w:rsidR="00D4593A" w:rsidRDefault="00D4593A" w:rsidP="00D4593A">
      <w:pPr>
        <w:spacing w:after="0" w:line="240" w:lineRule="auto"/>
        <w:jc w:val="both"/>
        <w:rPr>
          <w:rFonts w:eastAsia="Times New Roman" w:cstheme="minorHAnsi"/>
          <w:b/>
          <w:bCs/>
          <w:color w:val="23468D"/>
          <w:lang w:eastAsia="en-GB"/>
        </w:rPr>
      </w:pPr>
    </w:p>
    <w:p w14:paraId="365C7A0B" w14:textId="7CA7B481" w:rsidR="005F608E" w:rsidRPr="00D4593A" w:rsidRDefault="005F608E" w:rsidP="00D4593A">
      <w:pPr>
        <w:spacing w:after="0" w:line="240" w:lineRule="auto"/>
        <w:jc w:val="both"/>
        <w:rPr>
          <w:rFonts w:eastAsia="Times New Roman" w:cstheme="minorHAnsi"/>
          <w:color w:val="555555"/>
          <w:lang w:eastAsia="en-GB"/>
        </w:rPr>
      </w:pPr>
      <w:r w:rsidRPr="00D4593A">
        <w:rPr>
          <w:rFonts w:eastAsia="Times New Roman" w:cstheme="minorHAnsi"/>
          <w:b/>
          <w:bCs/>
          <w:color w:val="23468D"/>
          <w:lang w:eastAsia="en-GB"/>
        </w:rPr>
        <w:t>Internships</w:t>
      </w:r>
    </w:p>
    <w:p w14:paraId="0D8EF7BC" w14:textId="1192002E" w:rsidR="005F608E" w:rsidRPr="00D4593A" w:rsidRDefault="005F608E" w:rsidP="00D4593A">
      <w:pPr>
        <w:spacing w:after="0" w:line="240" w:lineRule="auto"/>
        <w:jc w:val="both"/>
        <w:rPr>
          <w:rFonts w:eastAsia="Times New Roman" w:cstheme="minorHAnsi"/>
          <w:color w:val="000000" w:themeColor="text1"/>
          <w:lang w:eastAsia="en-GB"/>
        </w:rPr>
      </w:pPr>
      <w:r w:rsidRPr="00D4593A">
        <w:rPr>
          <w:rFonts w:eastAsia="Times New Roman" w:cstheme="minorHAnsi"/>
          <w:color w:val="000000" w:themeColor="text1"/>
          <w:lang w:eastAsia="en-GB"/>
        </w:rPr>
        <w:t>The IAEA accepts a limited number of interns each year. The internships are awarded to persons studying towards a university degree or who have recently received a degree (see Internship web pages for further details).</w:t>
      </w:r>
    </w:p>
    <w:p w14:paraId="02AD4725" w14:textId="7FDEC810" w:rsidR="005F608E" w:rsidRPr="00D4593A" w:rsidRDefault="005F608E" w:rsidP="00D4593A">
      <w:pPr>
        <w:spacing w:after="0" w:line="240" w:lineRule="auto"/>
        <w:jc w:val="both"/>
        <w:rPr>
          <w:rFonts w:eastAsia="Times New Roman" w:cstheme="minorHAnsi"/>
          <w:color w:val="000000" w:themeColor="text1"/>
          <w:lang w:eastAsia="en-GB"/>
        </w:rPr>
      </w:pPr>
      <w:r w:rsidRPr="00D4593A">
        <w:rPr>
          <w:rFonts w:eastAsia="Times New Roman" w:cstheme="minorHAnsi"/>
          <w:color w:val="000000" w:themeColor="text1"/>
          <w:lang w:eastAsia="en-GB"/>
        </w:rPr>
        <w:br/>
        <w:t>The purpose of the programme is:</w:t>
      </w:r>
    </w:p>
    <w:p w14:paraId="56EA1D6C" w14:textId="77777777" w:rsidR="005F608E" w:rsidRPr="00D4593A" w:rsidRDefault="005F608E" w:rsidP="00D4593A">
      <w:pPr>
        <w:pStyle w:val="a4"/>
        <w:numPr>
          <w:ilvl w:val="0"/>
          <w:numId w:val="13"/>
        </w:numPr>
        <w:spacing w:after="0" w:line="240" w:lineRule="auto"/>
        <w:jc w:val="both"/>
        <w:rPr>
          <w:rFonts w:eastAsia="Times New Roman" w:cstheme="minorHAnsi"/>
          <w:color w:val="000000" w:themeColor="text1"/>
          <w:lang w:eastAsia="en-GB"/>
        </w:rPr>
      </w:pPr>
      <w:r w:rsidRPr="00D4593A">
        <w:rPr>
          <w:rFonts w:eastAsia="Times New Roman" w:cstheme="minorHAnsi"/>
          <w:color w:val="000000" w:themeColor="text1"/>
          <w:lang w:eastAsia="en-GB"/>
        </w:rPr>
        <w:t>To provide interns with the opportunity to gain practical work experience in line with their studies or interests, and expose them to the work of the IAEA and the United National as a whole;</w:t>
      </w:r>
    </w:p>
    <w:p w14:paraId="08F3CA74" w14:textId="77777777" w:rsidR="005F608E" w:rsidRPr="00D4593A" w:rsidRDefault="005F608E" w:rsidP="00D4593A">
      <w:pPr>
        <w:pStyle w:val="a4"/>
        <w:numPr>
          <w:ilvl w:val="0"/>
          <w:numId w:val="13"/>
        </w:numPr>
        <w:spacing w:after="0" w:line="240" w:lineRule="auto"/>
        <w:jc w:val="both"/>
        <w:rPr>
          <w:rFonts w:eastAsia="Times New Roman" w:cstheme="minorHAnsi"/>
          <w:color w:val="000000" w:themeColor="text1"/>
          <w:lang w:eastAsia="en-GB"/>
        </w:rPr>
      </w:pPr>
      <w:r w:rsidRPr="00D4593A">
        <w:rPr>
          <w:rFonts w:eastAsia="Times New Roman" w:cstheme="minorHAnsi"/>
          <w:color w:val="000000" w:themeColor="text1"/>
          <w:lang w:eastAsia="en-GB"/>
        </w:rPr>
        <w:t>To benefit the IAEA's programmes through the assistance of qualified students specialized in various professional fields.</w:t>
      </w:r>
    </w:p>
    <w:p w14:paraId="29D010A3" w14:textId="4FB5B529" w:rsidR="005F608E" w:rsidRPr="00D4593A" w:rsidRDefault="005F608E" w:rsidP="00D4593A">
      <w:pPr>
        <w:pStyle w:val="a4"/>
        <w:numPr>
          <w:ilvl w:val="0"/>
          <w:numId w:val="13"/>
        </w:numPr>
        <w:spacing w:after="0" w:line="240" w:lineRule="auto"/>
        <w:jc w:val="both"/>
        <w:rPr>
          <w:rFonts w:eastAsia="Times New Roman" w:cstheme="minorHAnsi"/>
          <w:color w:val="000000" w:themeColor="text1"/>
          <w:lang w:eastAsia="en-GB"/>
        </w:rPr>
      </w:pPr>
      <w:r w:rsidRPr="00D4593A">
        <w:rPr>
          <w:rFonts w:eastAsia="Times New Roman" w:cstheme="minorHAnsi"/>
          <w:color w:val="000000" w:themeColor="text1"/>
          <w:lang w:eastAsia="en-GB"/>
        </w:rPr>
        <w:t>The duration of an internship is normally not less than three months and not more than one year.</w:t>
      </w:r>
    </w:p>
    <w:p w14:paraId="439DA11A" w14:textId="77777777" w:rsidR="005F608E" w:rsidRPr="00D4593A" w:rsidRDefault="005F608E" w:rsidP="00D4593A">
      <w:pPr>
        <w:spacing w:after="0" w:line="240" w:lineRule="auto"/>
        <w:jc w:val="both"/>
        <w:rPr>
          <w:rFonts w:eastAsia="Times New Roman" w:cstheme="minorHAnsi"/>
          <w:b/>
          <w:bCs/>
          <w:color w:val="23468D"/>
          <w:lang w:eastAsia="en-GB"/>
        </w:rPr>
      </w:pPr>
    </w:p>
    <w:p w14:paraId="14D2CFEF" w14:textId="74637151" w:rsidR="005F608E" w:rsidRPr="00D4593A" w:rsidRDefault="005F608E" w:rsidP="00D4593A">
      <w:pPr>
        <w:spacing w:after="0" w:line="240" w:lineRule="auto"/>
        <w:jc w:val="both"/>
        <w:rPr>
          <w:rFonts w:eastAsia="Times New Roman" w:cstheme="minorHAnsi"/>
          <w:color w:val="555555"/>
          <w:lang w:eastAsia="en-GB"/>
        </w:rPr>
      </w:pPr>
      <w:r w:rsidRPr="00D4593A">
        <w:rPr>
          <w:rFonts w:eastAsia="Times New Roman" w:cstheme="minorHAnsi"/>
          <w:b/>
          <w:bCs/>
          <w:color w:val="23468D"/>
          <w:lang w:eastAsia="en-GB"/>
        </w:rPr>
        <w:t>Applicant Eligibility</w:t>
      </w:r>
    </w:p>
    <w:p w14:paraId="767FBC9E" w14:textId="6EF20B07" w:rsidR="005F608E" w:rsidRPr="00D4593A" w:rsidRDefault="005F608E" w:rsidP="00D4593A">
      <w:pPr>
        <w:numPr>
          <w:ilvl w:val="0"/>
          <w:numId w:val="14"/>
        </w:numPr>
        <w:spacing w:after="100" w:afterAutospacing="1" w:line="240" w:lineRule="auto"/>
        <w:jc w:val="both"/>
        <w:rPr>
          <w:rFonts w:eastAsia="Times New Roman" w:cstheme="minorHAnsi"/>
          <w:color w:val="000000" w:themeColor="text1"/>
          <w:lang w:eastAsia="en-GB"/>
        </w:rPr>
      </w:pPr>
      <w:r w:rsidRPr="00D4593A">
        <w:rPr>
          <w:rFonts w:eastAsia="Times New Roman" w:cstheme="minorHAnsi"/>
          <w:color w:val="000000" w:themeColor="text1"/>
          <w:lang w:eastAsia="en-GB"/>
        </w:rPr>
        <w:t>Candidates must be a minimum of 20 years of age and have completed at least three years of full-time studies at a university or equivalent institution towards the completion of a first degree</w:t>
      </w:r>
    </w:p>
    <w:p w14:paraId="1D73ED77" w14:textId="5C8C81F6" w:rsidR="005F608E" w:rsidRPr="00D4593A" w:rsidRDefault="005F608E" w:rsidP="00D4593A">
      <w:pPr>
        <w:numPr>
          <w:ilvl w:val="0"/>
          <w:numId w:val="14"/>
        </w:numPr>
        <w:spacing w:before="100" w:beforeAutospacing="1" w:after="100" w:afterAutospacing="1" w:line="240" w:lineRule="auto"/>
        <w:jc w:val="both"/>
        <w:rPr>
          <w:rFonts w:eastAsia="Times New Roman" w:cstheme="minorHAnsi"/>
          <w:color w:val="000000" w:themeColor="text1"/>
          <w:lang w:eastAsia="en-GB"/>
        </w:rPr>
      </w:pPr>
      <w:r w:rsidRPr="00D4593A">
        <w:rPr>
          <w:rFonts w:eastAsia="Times New Roman" w:cstheme="minorHAnsi"/>
          <w:color w:val="000000" w:themeColor="text1"/>
          <w:lang w:eastAsia="en-GB"/>
        </w:rPr>
        <w:t>Candidates may apply up to one year after the completion of a bachelor's, master's or doctorate degre</w:t>
      </w:r>
      <w:r w:rsidR="0070397B" w:rsidRPr="00D4593A">
        <w:rPr>
          <w:rFonts w:eastAsia="Times New Roman" w:cstheme="minorHAnsi"/>
          <w:color w:val="000000" w:themeColor="text1"/>
          <w:lang w:eastAsia="en-GB"/>
        </w:rPr>
        <w:t>e</w:t>
      </w:r>
      <w:r w:rsidRPr="00D4593A">
        <w:rPr>
          <w:rFonts w:eastAsia="Times New Roman" w:cstheme="minorHAnsi"/>
          <w:color w:val="000000" w:themeColor="text1"/>
          <w:lang w:eastAsia="en-GB"/>
        </w:rPr>
        <w:t xml:space="preserve"> </w:t>
      </w:r>
    </w:p>
    <w:p w14:paraId="0369AFA6" w14:textId="1562A6F1" w:rsidR="005F608E" w:rsidRPr="00D4593A" w:rsidRDefault="005F608E" w:rsidP="00D4593A">
      <w:pPr>
        <w:numPr>
          <w:ilvl w:val="0"/>
          <w:numId w:val="14"/>
        </w:numPr>
        <w:spacing w:before="100" w:beforeAutospacing="1" w:after="100" w:afterAutospacing="1" w:line="240" w:lineRule="auto"/>
        <w:jc w:val="both"/>
        <w:rPr>
          <w:rFonts w:eastAsia="Times New Roman" w:cstheme="minorHAnsi"/>
          <w:color w:val="000000" w:themeColor="text1"/>
          <w:lang w:eastAsia="en-GB"/>
        </w:rPr>
      </w:pPr>
      <w:r w:rsidRPr="00D4593A">
        <w:rPr>
          <w:rFonts w:eastAsia="Times New Roman" w:cstheme="minorHAnsi"/>
          <w:color w:val="000000" w:themeColor="text1"/>
          <w:lang w:eastAsia="en-GB"/>
        </w:rPr>
        <w:t xml:space="preserve">Candidates must not have previously participated in the IAEA's internship programme </w:t>
      </w:r>
    </w:p>
    <w:p w14:paraId="5DB563C3" w14:textId="04AB2699" w:rsidR="005F608E" w:rsidRPr="00D4593A" w:rsidRDefault="005F608E" w:rsidP="00D4593A">
      <w:pPr>
        <w:numPr>
          <w:ilvl w:val="0"/>
          <w:numId w:val="14"/>
        </w:numPr>
        <w:spacing w:before="100" w:beforeAutospacing="1" w:after="100" w:afterAutospacing="1" w:line="240" w:lineRule="auto"/>
        <w:jc w:val="both"/>
        <w:rPr>
          <w:rFonts w:eastAsia="Times New Roman" w:cstheme="minorHAnsi"/>
          <w:color w:val="000000" w:themeColor="text1"/>
          <w:lang w:eastAsia="en-GB"/>
        </w:rPr>
      </w:pPr>
      <w:r w:rsidRPr="00D4593A">
        <w:rPr>
          <w:rFonts w:eastAsia="Times New Roman" w:cstheme="minorHAnsi"/>
          <w:color w:val="000000" w:themeColor="text1"/>
          <w:lang w:eastAsia="en-GB"/>
        </w:rPr>
        <w:t>Candidates must attach two signed letters of recommendation to their application</w:t>
      </w:r>
    </w:p>
    <w:sectPr w:rsidR="005F608E" w:rsidRPr="00D4593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BD123" w14:textId="77777777" w:rsidR="00A24BE0" w:rsidRDefault="00A24BE0" w:rsidP="00277A79">
      <w:pPr>
        <w:spacing w:after="0" w:line="240" w:lineRule="auto"/>
      </w:pPr>
      <w:r>
        <w:separator/>
      </w:r>
    </w:p>
  </w:endnote>
  <w:endnote w:type="continuationSeparator" w:id="0">
    <w:p w14:paraId="305686C4" w14:textId="77777777" w:rsidR="00A24BE0" w:rsidRDefault="00A24BE0" w:rsidP="0027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0C70F" w14:textId="77777777" w:rsidR="00A24BE0" w:rsidRDefault="00A24BE0" w:rsidP="00277A79">
      <w:pPr>
        <w:spacing w:after="0" w:line="240" w:lineRule="auto"/>
      </w:pPr>
      <w:r>
        <w:separator/>
      </w:r>
    </w:p>
  </w:footnote>
  <w:footnote w:type="continuationSeparator" w:id="0">
    <w:p w14:paraId="78D199B9" w14:textId="77777777" w:rsidR="00A24BE0" w:rsidRDefault="00A24BE0" w:rsidP="0027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4FA1" w14:textId="716633D1" w:rsidR="00EA7AB2" w:rsidRDefault="00EA7AB2" w:rsidP="00EA7AB2">
    <w:pPr>
      <w:pStyle w:val="a5"/>
      <w:ind w:leftChars="3375" w:left="7425" w:right="283"/>
      <w:rPr>
        <w:rFonts w:hint="eastAsia"/>
        <w:lang w:eastAsia="ja-JP"/>
      </w:rPr>
    </w:pPr>
    <w:r>
      <w:rPr>
        <w:rFonts w:hint="eastAsia"/>
        <w:spacing w:val="-16"/>
      </w:rPr>
      <w:t>分</w:t>
    </w:r>
    <w:r>
      <w:t>3R2-2-</w:t>
    </w:r>
    <w:r>
      <w:rPr>
        <w:rFonts w:hint="eastAsia"/>
        <w:lang w:eastAsia="ja-JP"/>
      </w:rPr>
      <w:t>6</w:t>
    </w:r>
    <w:r>
      <w:rPr>
        <w:lang w:eastAsia="ja-JP"/>
      </w:rPr>
      <w:t>-</w:t>
    </w:r>
    <w:r>
      <w:rPr>
        <w:lang w:eastAsia="ja-JP"/>
      </w:rPr>
      <w:t>2</w:t>
    </w:r>
  </w:p>
  <w:p w14:paraId="5A2B2399" w14:textId="77B67462" w:rsidR="0003379A" w:rsidRDefault="00EA7AB2" w:rsidP="00EA7AB2">
    <w:pPr>
      <w:pStyle w:val="a5"/>
      <w:ind w:right="440" w:firstLineChars="3415" w:firstLine="7513"/>
    </w:pPr>
    <w:r>
      <w:t>2021.3.1</w:t>
    </w:r>
    <w:r w:rsidR="0003379A">
      <w:rPr>
        <w:noProof/>
      </w:rPr>
      <w:drawing>
        <wp:anchor distT="0" distB="0" distL="114300" distR="114300" simplePos="0" relativeHeight="251658240" behindDoc="0" locked="0" layoutInCell="1" allowOverlap="1" wp14:anchorId="17206759" wp14:editId="53469495">
          <wp:simplePos x="0" y="0"/>
          <wp:positionH relativeFrom="margin">
            <wp:posOffset>2162175</wp:posOffset>
          </wp:positionH>
          <wp:positionV relativeFrom="paragraph">
            <wp:posOffset>-245745</wp:posOffset>
          </wp:positionV>
          <wp:extent cx="1387475" cy="1204595"/>
          <wp:effectExtent l="0" t="0" r="3175" b="0"/>
          <wp:wrapTopAndBottom/>
          <wp:docPr id="2" name="Picture 2" descr="https://iaeacloud.sharepoint.com/sites/intranet/PublishingImages/MTCD%20Logos/IAEA-Logo-E_vertic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aeacloud.sharepoint.com/sites/intranet/PublishingImages/MTCD%20Logos/IAEA-Logo-E_vertic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475" cy="1204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A6984"/>
    <w:multiLevelType w:val="hybridMultilevel"/>
    <w:tmpl w:val="9A7C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B0B85"/>
    <w:multiLevelType w:val="multilevel"/>
    <w:tmpl w:val="368A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E572D"/>
    <w:multiLevelType w:val="hybridMultilevel"/>
    <w:tmpl w:val="669C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43B81"/>
    <w:multiLevelType w:val="hybridMultilevel"/>
    <w:tmpl w:val="0258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A15676"/>
    <w:multiLevelType w:val="multilevel"/>
    <w:tmpl w:val="46F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46157"/>
    <w:multiLevelType w:val="multilevel"/>
    <w:tmpl w:val="FDDA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C00AB"/>
    <w:multiLevelType w:val="multilevel"/>
    <w:tmpl w:val="9292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E4CF8"/>
    <w:multiLevelType w:val="hybridMultilevel"/>
    <w:tmpl w:val="0F98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02045"/>
    <w:multiLevelType w:val="hybridMultilevel"/>
    <w:tmpl w:val="4548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3A2DB2"/>
    <w:multiLevelType w:val="multilevel"/>
    <w:tmpl w:val="748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649C0"/>
    <w:multiLevelType w:val="multilevel"/>
    <w:tmpl w:val="01A4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C2949"/>
    <w:multiLevelType w:val="multilevel"/>
    <w:tmpl w:val="0FDE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E1787"/>
    <w:multiLevelType w:val="multilevel"/>
    <w:tmpl w:val="DC4A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9504F"/>
    <w:multiLevelType w:val="multilevel"/>
    <w:tmpl w:val="46BC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9"/>
  </w:num>
  <w:num w:numId="5">
    <w:abstractNumId w:val="6"/>
  </w:num>
  <w:num w:numId="6">
    <w:abstractNumId w:val="11"/>
  </w:num>
  <w:num w:numId="7">
    <w:abstractNumId w:val="10"/>
  </w:num>
  <w:num w:numId="8">
    <w:abstractNumId w:val="8"/>
  </w:num>
  <w:num w:numId="9">
    <w:abstractNumId w:val="2"/>
  </w:num>
  <w:num w:numId="10">
    <w:abstractNumId w:val="0"/>
  </w:num>
  <w:num w:numId="11">
    <w:abstractNumId w:val="3"/>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91"/>
    <w:rsid w:val="0003379A"/>
    <w:rsid w:val="000502E5"/>
    <w:rsid w:val="00052618"/>
    <w:rsid w:val="00130964"/>
    <w:rsid w:val="001A6A97"/>
    <w:rsid w:val="00277A79"/>
    <w:rsid w:val="00343850"/>
    <w:rsid w:val="003B6802"/>
    <w:rsid w:val="00420EBD"/>
    <w:rsid w:val="00477670"/>
    <w:rsid w:val="004C1660"/>
    <w:rsid w:val="00514B4D"/>
    <w:rsid w:val="00534313"/>
    <w:rsid w:val="005B6430"/>
    <w:rsid w:val="005F608E"/>
    <w:rsid w:val="00676D42"/>
    <w:rsid w:val="0070397B"/>
    <w:rsid w:val="00717658"/>
    <w:rsid w:val="00762F94"/>
    <w:rsid w:val="008335B7"/>
    <w:rsid w:val="00877CF2"/>
    <w:rsid w:val="008C6B91"/>
    <w:rsid w:val="00904626"/>
    <w:rsid w:val="009568AE"/>
    <w:rsid w:val="009914D8"/>
    <w:rsid w:val="00993012"/>
    <w:rsid w:val="009B122D"/>
    <w:rsid w:val="00A24BE0"/>
    <w:rsid w:val="00A77A41"/>
    <w:rsid w:val="00AF1F62"/>
    <w:rsid w:val="00BA3D56"/>
    <w:rsid w:val="00BC4FFD"/>
    <w:rsid w:val="00BD7F8E"/>
    <w:rsid w:val="00BF4CFC"/>
    <w:rsid w:val="00D4572B"/>
    <w:rsid w:val="00D4593A"/>
    <w:rsid w:val="00E3577F"/>
    <w:rsid w:val="00EA7AB2"/>
    <w:rsid w:val="00F9490E"/>
    <w:rsid w:val="00FC55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FF6F21"/>
  <w15:docId w15:val="{4BF17B1F-C586-491A-B8EC-0730151D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0337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33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5">
    <w:name w:val="c5"/>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6">
    <w:name w:val="c6"/>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9">
    <w:name w:val="c9"/>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10">
    <w:name w:val="c10"/>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13">
    <w:name w:val="c13"/>
    <w:basedOn w:val="a"/>
    <w:rsid w:val="008C6B91"/>
    <w:pPr>
      <w:spacing w:before="100" w:beforeAutospacing="1" w:after="100" w:afterAutospacing="1" w:line="240" w:lineRule="auto"/>
    </w:pPr>
    <w:rPr>
      <w:rFonts w:ascii="Arial" w:eastAsia="Times New Roman" w:hAnsi="Arial" w:cs="Arial"/>
      <w:sz w:val="24"/>
      <w:szCs w:val="24"/>
      <w:lang w:eastAsia="en-GB"/>
    </w:rPr>
  </w:style>
  <w:style w:type="paragraph" w:customStyle="1" w:styleId="c15">
    <w:name w:val="c15"/>
    <w:basedOn w:val="a"/>
    <w:rsid w:val="008C6B91"/>
    <w:pPr>
      <w:spacing w:before="100" w:beforeAutospacing="1" w:after="100" w:afterAutospacing="1" w:line="240" w:lineRule="auto"/>
    </w:pPr>
    <w:rPr>
      <w:rFonts w:ascii="Arial" w:eastAsia="Times New Roman" w:hAnsi="Arial" w:cs="Arial"/>
      <w:sz w:val="24"/>
      <w:szCs w:val="24"/>
      <w:lang w:eastAsia="en-GB"/>
    </w:rPr>
  </w:style>
  <w:style w:type="character" w:customStyle="1" w:styleId="c410">
    <w:name w:val="c410"/>
    <w:basedOn w:val="a0"/>
    <w:rsid w:val="008C6B91"/>
    <w:rPr>
      <w:rFonts w:ascii="Arial" w:hAnsi="Arial" w:cs="Arial" w:hint="default"/>
    </w:rPr>
  </w:style>
  <w:style w:type="paragraph" w:customStyle="1" w:styleId="readonlyframe">
    <w:name w:val="readonlyframe"/>
    <w:basedOn w:val="a"/>
    <w:rsid w:val="008C6B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710">
    <w:name w:val="c710"/>
    <w:basedOn w:val="a0"/>
    <w:rsid w:val="008C6B91"/>
    <w:rPr>
      <w:rFonts w:ascii="Arial" w:hAnsi="Arial" w:cs="Arial" w:hint="default"/>
    </w:rPr>
  </w:style>
  <w:style w:type="character" w:styleId="a3">
    <w:name w:val="Strong"/>
    <w:basedOn w:val="a0"/>
    <w:uiPriority w:val="22"/>
    <w:qFormat/>
    <w:rsid w:val="008C6B91"/>
    <w:rPr>
      <w:b/>
      <w:bCs/>
    </w:rPr>
  </w:style>
  <w:style w:type="character" w:customStyle="1" w:styleId="c810">
    <w:name w:val="c810"/>
    <w:basedOn w:val="a0"/>
    <w:rsid w:val="008C6B91"/>
    <w:rPr>
      <w:rFonts w:ascii="Arial" w:hAnsi="Arial" w:cs="Arial" w:hint="default"/>
    </w:rPr>
  </w:style>
  <w:style w:type="character" w:customStyle="1" w:styleId="c1610">
    <w:name w:val="c1610"/>
    <w:basedOn w:val="a0"/>
    <w:rsid w:val="008C6B91"/>
    <w:rPr>
      <w:rFonts w:ascii="Arial" w:hAnsi="Arial" w:cs="Arial" w:hint="default"/>
    </w:rPr>
  </w:style>
  <w:style w:type="paragraph" w:styleId="a4">
    <w:name w:val="List Paragraph"/>
    <w:basedOn w:val="a"/>
    <w:uiPriority w:val="34"/>
    <w:qFormat/>
    <w:rsid w:val="008C6B91"/>
    <w:pPr>
      <w:ind w:left="720"/>
      <w:contextualSpacing/>
    </w:pPr>
  </w:style>
  <w:style w:type="paragraph" w:styleId="a5">
    <w:name w:val="header"/>
    <w:basedOn w:val="a"/>
    <w:link w:val="a6"/>
    <w:uiPriority w:val="99"/>
    <w:unhideWhenUsed/>
    <w:rsid w:val="00277A79"/>
    <w:pPr>
      <w:tabs>
        <w:tab w:val="center" w:pos="4513"/>
        <w:tab w:val="right" w:pos="9026"/>
      </w:tabs>
      <w:spacing w:after="0" w:line="240" w:lineRule="auto"/>
    </w:pPr>
  </w:style>
  <w:style w:type="character" w:customStyle="1" w:styleId="a6">
    <w:name w:val="ヘッダー (文字)"/>
    <w:basedOn w:val="a0"/>
    <w:link w:val="a5"/>
    <w:uiPriority w:val="99"/>
    <w:rsid w:val="00277A79"/>
  </w:style>
  <w:style w:type="paragraph" w:styleId="a7">
    <w:name w:val="footer"/>
    <w:basedOn w:val="a"/>
    <w:link w:val="a8"/>
    <w:uiPriority w:val="99"/>
    <w:unhideWhenUsed/>
    <w:rsid w:val="00277A79"/>
    <w:pPr>
      <w:tabs>
        <w:tab w:val="center" w:pos="4513"/>
        <w:tab w:val="right" w:pos="9026"/>
      </w:tabs>
      <w:spacing w:after="0" w:line="240" w:lineRule="auto"/>
    </w:pPr>
  </w:style>
  <w:style w:type="character" w:customStyle="1" w:styleId="a8">
    <w:name w:val="フッター (文字)"/>
    <w:basedOn w:val="a0"/>
    <w:link w:val="a7"/>
    <w:uiPriority w:val="99"/>
    <w:rsid w:val="00277A79"/>
  </w:style>
  <w:style w:type="character" w:customStyle="1" w:styleId="10">
    <w:name w:val="見出し 1 (文字)"/>
    <w:basedOn w:val="a0"/>
    <w:link w:val="1"/>
    <w:uiPriority w:val="9"/>
    <w:rsid w:val="0003379A"/>
    <w:rPr>
      <w:rFonts w:asciiTheme="majorHAnsi" w:eastAsiaTheme="majorEastAsia" w:hAnsiTheme="majorHAnsi" w:cstheme="majorBidi"/>
      <w:color w:val="365F91" w:themeColor="accent1" w:themeShade="BF"/>
      <w:sz w:val="32"/>
      <w:szCs w:val="32"/>
    </w:rPr>
  </w:style>
  <w:style w:type="character" w:customStyle="1" w:styleId="20">
    <w:name w:val="見出し 2 (文字)"/>
    <w:basedOn w:val="a0"/>
    <w:link w:val="2"/>
    <w:uiPriority w:val="9"/>
    <w:rsid w:val="0003379A"/>
    <w:rPr>
      <w:rFonts w:asciiTheme="majorHAnsi" w:eastAsiaTheme="majorEastAsia" w:hAnsiTheme="majorHAnsi" w:cstheme="majorBidi"/>
      <w:color w:val="365F91" w:themeColor="accent1" w:themeShade="BF"/>
      <w:sz w:val="26"/>
      <w:szCs w:val="26"/>
    </w:rPr>
  </w:style>
  <w:style w:type="paragraph" w:customStyle="1" w:styleId="c0">
    <w:name w:val="c0"/>
    <w:basedOn w:val="a"/>
    <w:rsid w:val="005F608E"/>
    <w:pPr>
      <w:spacing w:before="100" w:beforeAutospacing="1" w:after="100" w:afterAutospacing="1" w:line="240" w:lineRule="auto"/>
    </w:pPr>
    <w:rPr>
      <w:rFonts w:ascii="Source Sans Pro" w:eastAsia="Times New Roman" w:hAnsi="Source Sans Pro" w:cs="Times New Roman"/>
      <w:sz w:val="24"/>
      <w:szCs w:val="24"/>
      <w:lang w:eastAsia="en-GB"/>
    </w:rPr>
  </w:style>
  <w:style w:type="paragraph" w:styleId="Web">
    <w:name w:val="Normal (Web)"/>
    <w:basedOn w:val="a"/>
    <w:uiPriority w:val="99"/>
    <w:semiHidden/>
    <w:unhideWhenUsed/>
    <w:rsid w:val="005F60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6">
    <w:name w:val="text6"/>
    <w:basedOn w:val="a"/>
    <w:rsid w:val="005F608E"/>
    <w:pPr>
      <w:spacing w:before="100" w:beforeAutospacing="1" w:after="100" w:afterAutospacing="1" w:line="240" w:lineRule="auto"/>
    </w:pPr>
    <w:rPr>
      <w:rFonts w:ascii="Source Sans Pro" w:eastAsia="Times New Roman" w:hAnsi="Source Sans Pro" w:cs="Times New Roman"/>
      <w:color w:val="555555"/>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550686">
      <w:bodyDiv w:val="1"/>
      <w:marLeft w:val="0"/>
      <w:marRight w:val="0"/>
      <w:marTop w:val="0"/>
      <w:marBottom w:val="0"/>
      <w:divBdr>
        <w:top w:val="none" w:sz="0" w:space="0" w:color="auto"/>
        <w:left w:val="none" w:sz="0" w:space="0" w:color="auto"/>
        <w:bottom w:val="none" w:sz="0" w:space="0" w:color="auto"/>
        <w:right w:val="none" w:sz="0" w:space="0" w:color="auto"/>
      </w:divBdr>
      <w:divsChild>
        <w:div w:id="2001033012">
          <w:marLeft w:val="0"/>
          <w:marRight w:val="0"/>
          <w:marTop w:val="100"/>
          <w:marBottom w:val="100"/>
          <w:divBdr>
            <w:top w:val="none" w:sz="0" w:space="0" w:color="auto"/>
            <w:left w:val="none" w:sz="0" w:space="0" w:color="auto"/>
            <w:bottom w:val="none" w:sz="0" w:space="0" w:color="auto"/>
            <w:right w:val="none" w:sz="0" w:space="0" w:color="auto"/>
          </w:divBdr>
          <w:divsChild>
            <w:div w:id="1572809003">
              <w:marLeft w:val="0"/>
              <w:marRight w:val="0"/>
              <w:marTop w:val="0"/>
              <w:marBottom w:val="0"/>
              <w:divBdr>
                <w:top w:val="none" w:sz="0" w:space="0" w:color="auto"/>
                <w:left w:val="none" w:sz="0" w:space="0" w:color="auto"/>
                <w:bottom w:val="none" w:sz="0" w:space="0" w:color="auto"/>
                <w:right w:val="none" w:sz="0" w:space="0" w:color="auto"/>
              </w:divBdr>
              <w:divsChild>
                <w:div w:id="1252079075">
                  <w:marLeft w:val="0"/>
                  <w:marRight w:val="0"/>
                  <w:marTop w:val="0"/>
                  <w:marBottom w:val="600"/>
                  <w:divBdr>
                    <w:top w:val="single" w:sz="2" w:space="0" w:color="C0C0C0"/>
                    <w:left w:val="single" w:sz="2" w:space="0" w:color="C0C0C0"/>
                    <w:bottom w:val="single" w:sz="2" w:space="0" w:color="C0C0C0"/>
                    <w:right w:val="single" w:sz="2" w:space="0" w:color="C0C0C0"/>
                  </w:divBdr>
                  <w:divsChild>
                    <w:div w:id="1559124677">
                      <w:marLeft w:val="0"/>
                      <w:marRight w:val="0"/>
                      <w:marTop w:val="0"/>
                      <w:marBottom w:val="0"/>
                      <w:divBdr>
                        <w:top w:val="none" w:sz="0" w:space="0" w:color="auto"/>
                        <w:left w:val="none" w:sz="0" w:space="0" w:color="auto"/>
                        <w:bottom w:val="none" w:sz="0" w:space="0" w:color="auto"/>
                        <w:right w:val="none" w:sz="0" w:space="0" w:color="auto"/>
                      </w:divBdr>
                      <w:divsChild>
                        <w:div w:id="362679639">
                          <w:marLeft w:val="0"/>
                          <w:marRight w:val="0"/>
                          <w:marTop w:val="0"/>
                          <w:marBottom w:val="0"/>
                          <w:divBdr>
                            <w:top w:val="none" w:sz="0" w:space="0" w:color="auto"/>
                            <w:left w:val="none" w:sz="0" w:space="0" w:color="auto"/>
                            <w:bottom w:val="none" w:sz="0" w:space="0" w:color="auto"/>
                            <w:right w:val="none" w:sz="0" w:space="0" w:color="auto"/>
                          </w:divBdr>
                          <w:divsChild>
                            <w:div w:id="1600067720">
                              <w:marLeft w:val="0"/>
                              <w:marRight w:val="0"/>
                              <w:marTop w:val="0"/>
                              <w:marBottom w:val="0"/>
                              <w:divBdr>
                                <w:top w:val="none" w:sz="0" w:space="0" w:color="auto"/>
                                <w:left w:val="none" w:sz="0" w:space="0" w:color="auto"/>
                                <w:bottom w:val="none" w:sz="0" w:space="0" w:color="auto"/>
                                <w:right w:val="none" w:sz="0" w:space="0" w:color="auto"/>
                              </w:divBdr>
                              <w:divsChild>
                                <w:div w:id="1237662820">
                                  <w:marLeft w:val="0"/>
                                  <w:marRight w:val="0"/>
                                  <w:marTop w:val="0"/>
                                  <w:marBottom w:val="0"/>
                                  <w:divBdr>
                                    <w:top w:val="none" w:sz="0" w:space="0" w:color="auto"/>
                                    <w:left w:val="none" w:sz="0" w:space="0" w:color="auto"/>
                                    <w:bottom w:val="none" w:sz="0" w:space="0" w:color="auto"/>
                                    <w:right w:val="none" w:sz="0" w:space="0" w:color="auto"/>
                                  </w:divBdr>
                                  <w:divsChild>
                                    <w:div w:id="686565050">
                                      <w:marLeft w:val="0"/>
                                      <w:marRight w:val="0"/>
                                      <w:marTop w:val="0"/>
                                      <w:marBottom w:val="0"/>
                                      <w:divBdr>
                                        <w:top w:val="none" w:sz="0" w:space="0" w:color="auto"/>
                                        <w:left w:val="none" w:sz="0" w:space="0" w:color="auto"/>
                                        <w:bottom w:val="none" w:sz="0" w:space="0" w:color="auto"/>
                                        <w:right w:val="none" w:sz="0" w:space="0" w:color="auto"/>
                                      </w:divBdr>
                                      <w:divsChild>
                                        <w:div w:id="1463041673">
                                          <w:marLeft w:val="0"/>
                                          <w:marRight w:val="0"/>
                                          <w:marTop w:val="0"/>
                                          <w:marBottom w:val="0"/>
                                          <w:divBdr>
                                            <w:top w:val="none" w:sz="0" w:space="0" w:color="auto"/>
                                            <w:left w:val="none" w:sz="0" w:space="0" w:color="auto"/>
                                            <w:bottom w:val="none" w:sz="0" w:space="0" w:color="auto"/>
                                            <w:right w:val="none" w:sz="0" w:space="0" w:color="auto"/>
                                          </w:divBdr>
                                          <w:divsChild>
                                            <w:div w:id="1298410439">
                                              <w:marLeft w:val="0"/>
                                              <w:marRight w:val="0"/>
                                              <w:marTop w:val="0"/>
                                              <w:marBottom w:val="0"/>
                                              <w:divBdr>
                                                <w:top w:val="none" w:sz="0" w:space="0" w:color="auto"/>
                                                <w:left w:val="none" w:sz="0" w:space="0" w:color="auto"/>
                                                <w:bottom w:val="none" w:sz="0" w:space="0" w:color="auto"/>
                                                <w:right w:val="none" w:sz="0" w:space="0" w:color="auto"/>
                                              </w:divBdr>
                                              <w:divsChild>
                                                <w:div w:id="831027003">
                                                  <w:marLeft w:val="0"/>
                                                  <w:marRight w:val="0"/>
                                                  <w:marTop w:val="0"/>
                                                  <w:marBottom w:val="0"/>
                                                  <w:divBdr>
                                                    <w:top w:val="none" w:sz="0" w:space="0" w:color="auto"/>
                                                    <w:left w:val="none" w:sz="0" w:space="0" w:color="auto"/>
                                                    <w:bottom w:val="none" w:sz="0" w:space="0" w:color="auto"/>
                                                    <w:right w:val="none" w:sz="0" w:space="0" w:color="auto"/>
                                                  </w:divBdr>
                                                  <w:divsChild>
                                                    <w:div w:id="1344479628">
                                                      <w:marLeft w:val="0"/>
                                                      <w:marRight w:val="0"/>
                                                      <w:marTop w:val="0"/>
                                                      <w:marBottom w:val="0"/>
                                                      <w:divBdr>
                                                        <w:top w:val="none" w:sz="0" w:space="0" w:color="auto"/>
                                                        <w:left w:val="none" w:sz="0" w:space="0" w:color="auto"/>
                                                        <w:bottom w:val="none" w:sz="0" w:space="0" w:color="auto"/>
                                                        <w:right w:val="none" w:sz="0" w:space="0" w:color="auto"/>
                                                      </w:divBdr>
                                                      <w:divsChild>
                                                        <w:div w:id="1894348727">
                                                          <w:marLeft w:val="0"/>
                                                          <w:marRight w:val="0"/>
                                                          <w:marTop w:val="0"/>
                                                          <w:marBottom w:val="0"/>
                                                          <w:divBdr>
                                                            <w:top w:val="none" w:sz="0" w:space="0" w:color="auto"/>
                                                            <w:left w:val="none" w:sz="0" w:space="0" w:color="auto"/>
                                                            <w:bottom w:val="none" w:sz="0" w:space="0" w:color="auto"/>
                                                            <w:right w:val="none" w:sz="0" w:space="0" w:color="auto"/>
                                                          </w:divBdr>
                                                          <w:divsChild>
                                                            <w:div w:id="849565637">
                                                              <w:marLeft w:val="0"/>
                                                              <w:marRight w:val="0"/>
                                                              <w:marTop w:val="0"/>
                                                              <w:marBottom w:val="0"/>
                                                              <w:divBdr>
                                                                <w:top w:val="none" w:sz="0" w:space="0" w:color="auto"/>
                                                                <w:left w:val="none" w:sz="0" w:space="0" w:color="auto"/>
                                                                <w:bottom w:val="none" w:sz="0" w:space="0" w:color="auto"/>
                                                                <w:right w:val="none" w:sz="0" w:space="0" w:color="auto"/>
                                                              </w:divBdr>
                                                              <w:divsChild>
                                                                <w:div w:id="374308449">
                                                                  <w:marLeft w:val="0"/>
                                                                  <w:marRight w:val="0"/>
                                                                  <w:marTop w:val="0"/>
                                                                  <w:marBottom w:val="0"/>
                                                                  <w:divBdr>
                                                                    <w:top w:val="none" w:sz="0" w:space="0" w:color="auto"/>
                                                                    <w:left w:val="none" w:sz="0" w:space="0" w:color="auto"/>
                                                                    <w:bottom w:val="none" w:sz="0" w:space="0" w:color="auto"/>
                                                                    <w:right w:val="none" w:sz="0" w:space="0" w:color="auto"/>
                                                                  </w:divBdr>
                                                                </w:div>
                                                                <w:div w:id="219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7430108">
      <w:bodyDiv w:val="1"/>
      <w:marLeft w:val="0"/>
      <w:marRight w:val="0"/>
      <w:marTop w:val="0"/>
      <w:marBottom w:val="0"/>
      <w:divBdr>
        <w:top w:val="none" w:sz="0" w:space="0" w:color="auto"/>
        <w:left w:val="none" w:sz="0" w:space="0" w:color="auto"/>
        <w:bottom w:val="none" w:sz="0" w:space="0" w:color="auto"/>
        <w:right w:val="none" w:sz="0" w:space="0" w:color="auto"/>
      </w:divBdr>
      <w:divsChild>
        <w:div w:id="586502147">
          <w:marLeft w:val="0"/>
          <w:marRight w:val="0"/>
          <w:marTop w:val="100"/>
          <w:marBottom w:val="100"/>
          <w:divBdr>
            <w:top w:val="none" w:sz="0" w:space="0" w:color="auto"/>
            <w:left w:val="none" w:sz="0" w:space="0" w:color="auto"/>
            <w:bottom w:val="none" w:sz="0" w:space="0" w:color="auto"/>
            <w:right w:val="none" w:sz="0" w:space="0" w:color="auto"/>
          </w:divBdr>
          <w:divsChild>
            <w:div w:id="49885025">
              <w:marLeft w:val="0"/>
              <w:marRight w:val="0"/>
              <w:marTop w:val="0"/>
              <w:marBottom w:val="0"/>
              <w:divBdr>
                <w:top w:val="none" w:sz="0" w:space="0" w:color="auto"/>
                <w:left w:val="none" w:sz="0" w:space="0" w:color="auto"/>
                <w:bottom w:val="none" w:sz="0" w:space="0" w:color="auto"/>
                <w:right w:val="none" w:sz="0" w:space="0" w:color="auto"/>
              </w:divBdr>
              <w:divsChild>
                <w:div w:id="1758864453">
                  <w:marLeft w:val="0"/>
                  <w:marRight w:val="0"/>
                  <w:marTop w:val="0"/>
                  <w:marBottom w:val="600"/>
                  <w:divBdr>
                    <w:top w:val="single" w:sz="2" w:space="0" w:color="C0C0C0"/>
                    <w:left w:val="single" w:sz="2" w:space="0" w:color="C0C0C0"/>
                    <w:bottom w:val="single" w:sz="2" w:space="0" w:color="C0C0C0"/>
                    <w:right w:val="single" w:sz="2" w:space="0" w:color="C0C0C0"/>
                  </w:divBdr>
                  <w:divsChild>
                    <w:div w:id="1041978590">
                      <w:marLeft w:val="0"/>
                      <w:marRight w:val="0"/>
                      <w:marTop w:val="0"/>
                      <w:marBottom w:val="0"/>
                      <w:divBdr>
                        <w:top w:val="none" w:sz="0" w:space="0" w:color="auto"/>
                        <w:left w:val="none" w:sz="0" w:space="0" w:color="auto"/>
                        <w:bottom w:val="none" w:sz="0" w:space="0" w:color="auto"/>
                        <w:right w:val="none" w:sz="0" w:space="0" w:color="auto"/>
                      </w:divBdr>
                      <w:divsChild>
                        <w:div w:id="306710727">
                          <w:marLeft w:val="0"/>
                          <w:marRight w:val="0"/>
                          <w:marTop w:val="0"/>
                          <w:marBottom w:val="0"/>
                          <w:divBdr>
                            <w:top w:val="none" w:sz="0" w:space="0" w:color="auto"/>
                            <w:left w:val="none" w:sz="0" w:space="0" w:color="auto"/>
                            <w:bottom w:val="none" w:sz="0" w:space="0" w:color="auto"/>
                            <w:right w:val="none" w:sz="0" w:space="0" w:color="auto"/>
                          </w:divBdr>
                          <w:divsChild>
                            <w:div w:id="370305969">
                              <w:marLeft w:val="0"/>
                              <w:marRight w:val="0"/>
                              <w:marTop w:val="0"/>
                              <w:marBottom w:val="0"/>
                              <w:divBdr>
                                <w:top w:val="none" w:sz="0" w:space="0" w:color="auto"/>
                                <w:left w:val="none" w:sz="0" w:space="0" w:color="auto"/>
                                <w:bottom w:val="none" w:sz="0" w:space="0" w:color="auto"/>
                                <w:right w:val="none" w:sz="0" w:space="0" w:color="auto"/>
                              </w:divBdr>
                              <w:divsChild>
                                <w:div w:id="1763836598">
                                  <w:marLeft w:val="0"/>
                                  <w:marRight w:val="0"/>
                                  <w:marTop w:val="0"/>
                                  <w:marBottom w:val="0"/>
                                  <w:divBdr>
                                    <w:top w:val="none" w:sz="0" w:space="0" w:color="auto"/>
                                    <w:left w:val="none" w:sz="0" w:space="0" w:color="auto"/>
                                    <w:bottom w:val="none" w:sz="0" w:space="0" w:color="auto"/>
                                    <w:right w:val="none" w:sz="0" w:space="0" w:color="auto"/>
                                  </w:divBdr>
                                  <w:divsChild>
                                    <w:div w:id="1376200496">
                                      <w:marLeft w:val="0"/>
                                      <w:marRight w:val="0"/>
                                      <w:marTop w:val="0"/>
                                      <w:marBottom w:val="0"/>
                                      <w:divBdr>
                                        <w:top w:val="none" w:sz="0" w:space="0" w:color="auto"/>
                                        <w:left w:val="none" w:sz="0" w:space="0" w:color="auto"/>
                                        <w:bottom w:val="none" w:sz="0" w:space="0" w:color="auto"/>
                                        <w:right w:val="none" w:sz="0" w:space="0" w:color="auto"/>
                                      </w:divBdr>
                                      <w:divsChild>
                                        <w:div w:id="900023696">
                                          <w:marLeft w:val="0"/>
                                          <w:marRight w:val="0"/>
                                          <w:marTop w:val="0"/>
                                          <w:marBottom w:val="0"/>
                                          <w:divBdr>
                                            <w:top w:val="none" w:sz="0" w:space="0" w:color="auto"/>
                                            <w:left w:val="none" w:sz="0" w:space="0" w:color="auto"/>
                                            <w:bottom w:val="none" w:sz="0" w:space="0" w:color="auto"/>
                                            <w:right w:val="none" w:sz="0" w:space="0" w:color="auto"/>
                                          </w:divBdr>
                                          <w:divsChild>
                                            <w:div w:id="1838768150">
                                              <w:marLeft w:val="0"/>
                                              <w:marRight w:val="0"/>
                                              <w:marTop w:val="0"/>
                                              <w:marBottom w:val="0"/>
                                              <w:divBdr>
                                                <w:top w:val="none" w:sz="0" w:space="0" w:color="auto"/>
                                                <w:left w:val="none" w:sz="0" w:space="0" w:color="auto"/>
                                                <w:bottom w:val="none" w:sz="0" w:space="0" w:color="auto"/>
                                                <w:right w:val="none" w:sz="0" w:space="0" w:color="auto"/>
                                              </w:divBdr>
                                              <w:divsChild>
                                                <w:div w:id="770779242">
                                                  <w:marLeft w:val="0"/>
                                                  <w:marRight w:val="0"/>
                                                  <w:marTop w:val="0"/>
                                                  <w:marBottom w:val="0"/>
                                                  <w:divBdr>
                                                    <w:top w:val="none" w:sz="0" w:space="0" w:color="auto"/>
                                                    <w:left w:val="none" w:sz="0" w:space="0" w:color="auto"/>
                                                    <w:bottom w:val="none" w:sz="0" w:space="0" w:color="auto"/>
                                                    <w:right w:val="none" w:sz="0" w:space="0" w:color="auto"/>
                                                  </w:divBdr>
                                                  <w:divsChild>
                                                    <w:div w:id="1185561874">
                                                      <w:marLeft w:val="0"/>
                                                      <w:marRight w:val="0"/>
                                                      <w:marTop w:val="0"/>
                                                      <w:marBottom w:val="0"/>
                                                      <w:divBdr>
                                                        <w:top w:val="none" w:sz="0" w:space="0" w:color="auto"/>
                                                        <w:left w:val="none" w:sz="0" w:space="0" w:color="auto"/>
                                                        <w:bottom w:val="none" w:sz="0" w:space="0" w:color="auto"/>
                                                        <w:right w:val="none" w:sz="0" w:space="0" w:color="auto"/>
                                                      </w:divBdr>
                                                      <w:divsChild>
                                                        <w:div w:id="16391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399069">
      <w:bodyDiv w:val="1"/>
      <w:marLeft w:val="0"/>
      <w:marRight w:val="0"/>
      <w:marTop w:val="0"/>
      <w:marBottom w:val="0"/>
      <w:divBdr>
        <w:top w:val="none" w:sz="0" w:space="0" w:color="auto"/>
        <w:left w:val="none" w:sz="0" w:space="0" w:color="auto"/>
        <w:bottom w:val="none" w:sz="0" w:space="0" w:color="auto"/>
        <w:right w:val="none" w:sz="0" w:space="0" w:color="auto"/>
      </w:divBdr>
      <w:divsChild>
        <w:div w:id="355424642">
          <w:marLeft w:val="0"/>
          <w:marRight w:val="0"/>
          <w:marTop w:val="100"/>
          <w:marBottom w:val="100"/>
          <w:divBdr>
            <w:top w:val="none" w:sz="0" w:space="0" w:color="auto"/>
            <w:left w:val="none" w:sz="0" w:space="0" w:color="auto"/>
            <w:bottom w:val="none" w:sz="0" w:space="0" w:color="auto"/>
            <w:right w:val="none" w:sz="0" w:space="0" w:color="auto"/>
          </w:divBdr>
          <w:divsChild>
            <w:div w:id="1288122785">
              <w:marLeft w:val="0"/>
              <w:marRight w:val="0"/>
              <w:marTop w:val="0"/>
              <w:marBottom w:val="0"/>
              <w:divBdr>
                <w:top w:val="none" w:sz="0" w:space="0" w:color="auto"/>
                <w:left w:val="none" w:sz="0" w:space="0" w:color="auto"/>
                <w:bottom w:val="none" w:sz="0" w:space="0" w:color="auto"/>
                <w:right w:val="none" w:sz="0" w:space="0" w:color="auto"/>
              </w:divBdr>
              <w:divsChild>
                <w:div w:id="2060396589">
                  <w:marLeft w:val="0"/>
                  <w:marRight w:val="0"/>
                  <w:marTop w:val="0"/>
                  <w:marBottom w:val="600"/>
                  <w:divBdr>
                    <w:top w:val="single" w:sz="2" w:space="0" w:color="C0C0C0"/>
                    <w:left w:val="single" w:sz="2" w:space="0" w:color="C0C0C0"/>
                    <w:bottom w:val="single" w:sz="2" w:space="0" w:color="C0C0C0"/>
                    <w:right w:val="single" w:sz="2" w:space="0" w:color="C0C0C0"/>
                  </w:divBdr>
                  <w:divsChild>
                    <w:div w:id="1634552664">
                      <w:marLeft w:val="0"/>
                      <w:marRight w:val="0"/>
                      <w:marTop w:val="0"/>
                      <w:marBottom w:val="0"/>
                      <w:divBdr>
                        <w:top w:val="none" w:sz="0" w:space="0" w:color="auto"/>
                        <w:left w:val="none" w:sz="0" w:space="0" w:color="auto"/>
                        <w:bottom w:val="none" w:sz="0" w:space="0" w:color="auto"/>
                        <w:right w:val="none" w:sz="0" w:space="0" w:color="auto"/>
                      </w:divBdr>
                      <w:divsChild>
                        <w:div w:id="1797790457">
                          <w:marLeft w:val="0"/>
                          <w:marRight w:val="0"/>
                          <w:marTop w:val="0"/>
                          <w:marBottom w:val="0"/>
                          <w:divBdr>
                            <w:top w:val="none" w:sz="0" w:space="0" w:color="auto"/>
                            <w:left w:val="none" w:sz="0" w:space="0" w:color="auto"/>
                            <w:bottom w:val="none" w:sz="0" w:space="0" w:color="auto"/>
                            <w:right w:val="none" w:sz="0" w:space="0" w:color="auto"/>
                          </w:divBdr>
                          <w:divsChild>
                            <w:div w:id="1498497061">
                              <w:marLeft w:val="0"/>
                              <w:marRight w:val="0"/>
                              <w:marTop w:val="0"/>
                              <w:marBottom w:val="0"/>
                              <w:divBdr>
                                <w:top w:val="none" w:sz="0" w:space="0" w:color="auto"/>
                                <w:left w:val="none" w:sz="0" w:space="0" w:color="auto"/>
                                <w:bottom w:val="none" w:sz="0" w:space="0" w:color="auto"/>
                                <w:right w:val="none" w:sz="0" w:space="0" w:color="auto"/>
                              </w:divBdr>
                              <w:divsChild>
                                <w:div w:id="662010817">
                                  <w:marLeft w:val="0"/>
                                  <w:marRight w:val="0"/>
                                  <w:marTop w:val="0"/>
                                  <w:marBottom w:val="0"/>
                                  <w:divBdr>
                                    <w:top w:val="none" w:sz="0" w:space="0" w:color="auto"/>
                                    <w:left w:val="none" w:sz="0" w:space="0" w:color="auto"/>
                                    <w:bottom w:val="none" w:sz="0" w:space="0" w:color="auto"/>
                                    <w:right w:val="none" w:sz="0" w:space="0" w:color="auto"/>
                                  </w:divBdr>
                                  <w:divsChild>
                                    <w:div w:id="228343119">
                                      <w:marLeft w:val="0"/>
                                      <w:marRight w:val="0"/>
                                      <w:marTop w:val="0"/>
                                      <w:marBottom w:val="0"/>
                                      <w:divBdr>
                                        <w:top w:val="none" w:sz="0" w:space="0" w:color="auto"/>
                                        <w:left w:val="none" w:sz="0" w:space="0" w:color="auto"/>
                                        <w:bottom w:val="none" w:sz="0" w:space="0" w:color="auto"/>
                                        <w:right w:val="none" w:sz="0" w:space="0" w:color="auto"/>
                                      </w:divBdr>
                                      <w:divsChild>
                                        <w:div w:id="46687519">
                                          <w:marLeft w:val="0"/>
                                          <w:marRight w:val="0"/>
                                          <w:marTop w:val="0"/>
                                          <w:marBottom w:val="0"/>
                                          <w:divBdr>
                                            <w:top w:val="none" w:sz="0" w:space="0" w:color="auto"/>
                                            <w:left w:val="none" w:sz="0" w:space="0" w:color="auto"/>
                                            <w:bottom w:val="none" w:sz="0" w:space="0" w:color="auto"/>
                                            <w:right w:val="none" w:sz="0" w:space="0" w:color="auto"/>
                                          </w:divBdr>
                                          <w:divsChild>
                                            <w:div w:id="548222529">
                                              <w:marLeft w:val="0"/>
                                              <w:marRight w:val="0"/>
                                              <w:marTop w:val="0"/>
                                              <w:marBottom w:val="0"/>
                                              <w:divBdr>
                                                <w:top w:val="none" w:sz="0" w:space="0" w:color="auto"/>
                                                <w:left w:val="none" w:sz="0" w:space="0" w:color="auto"/>
                                                <w:bottom w:val="none" w:sz="0" w:space="0" w:color="auto"/>
                                                <w:right w:val="none" w:sz="0" w:space="0" w:color="auto"/>
                                              </w:divBdr>
                                              <w:divsChild>
                                                <w:div w:id="830485769">
                                                  <w:marLeft w:val="0"/>
                                                  <w:marRight w:val="0"/>
                                                  <w:marTop w:val="0"/>
                                                  <w:marBottom w:val="0"/>
                                                  <w:divBdr>
                                                    <w:top w:val="none" w:sz="0" w:space="0" w:color="auto"/>
                                                    <w:left w:val="none" w:sz="0" w:space="0" w:color="auto"/>
                                                    <w:bottom w:val="none" w:sz="0" w:space="0" w:color="auto"/>
                                                    <w:right w:val="none" w:sz="0" w:space="0" w:color="auto"/>
                                                  </w:divBdr>
                                                  <w:divsChild>
                                                    <w:div w:id="1735657450">
                                                      <w:marLeft w:val="0"/>
                                                      <w:marRight w:val="0"/>
                                                      <w:marTop w:val="0"/>
                                                      <w:marBottom w:val="0"/>
                                                      <w:divBdr>
                                                        <w:top w:val="none" w:sz="0" w:space="0" w:color="auto"/>
                                                        <w:left w:val="none" w:sz="0" w:space="0" w:color="auto"/>
                                                        <w:bottom w:val="none" w:sz="0" w:space="0" w:color="auto"/>
                                                        <w:right w:val="none" w:sz="0" w:space="0" w:color="auto"/>
                                                      </w:divBdr>
                                                      <w:divsChild>
                                                        <w:div w:id="2134253786">
                                                          <w:marLeft w:val="0"/>
                                                          <w:marRight w:val="0"/>
                                                          <w:marTop w:val="0"/>
                                                          <w:marBottom w:val="0"/>
                                                          <w:divBdr>
                                                            <w:top w:val="none" w:sz="0" w:space="0" w:color="auto"/>
                                                            <w:left w:val="none" w:sz="0" w:space="0" w:color="auto"/>
                                                            <w:bottom w:val="none" w:sz="0" w:space="0" w:color="auto"/>
                                                            <w:right w:val="none" w:sz="0" w:space="0" w:color="auto"/>
                                                          </w:divBdr>
                                                          <w:divsChild>
                                                            <w:div w:id="93088315">
                                                              <w:marLeft w:val="0"/>
                                                              <w:marRight w:val="0"/>
                                                              <w:marTop w:val="0"/>
                                                              <w:marBottom w:val="160"/>
                                                              <w:divBdr>
                                                                <w:top w:val="none" w:sz="0" w:space="0" w:color="auto"/>
                                                                <w:left w:val="none" w:sz="0" w:space="0" w:color="auto"/>
                                                                <w:bottom w:val="none" w:sz="0" w:space="0" w:color="auto"/>
                                                                <w:right w:val="none" w:sz="0" w:space="0" w:color="auto"/>
                                                              </w:divBdr>
                                                            </w:div>
                                                            <w:div w:id="104085795">
                                                              <w:marLeft w:val="0"/>
                                                              <w:marRight w:val="0"/>
                                                              <w:marTop w:val="0"/>
                                                              <w:marBottom w:val="160"/>
                                                              <w:divBdr>
                                                                <w:top w:val="none" w:sz="0" w:space="0" w:color="auto"/>
                                                                <w:left w:val="none" w:sz="0" w:space="0" w:color="auto"/>
                                                                <w:bottom w:val="none" w:sz="0" w:space="0" w:color="auto"/>
                                                                <w:right w:val="none" w:sz="0" w:space="0" w:color="auto"/>
                                                              </w:divBdr>
                                                            </w:div>
                                                            <w:div w:id="54471361">
                                                              <w:marLeft w:val="0"/>
                                                              <w:marRight w:val="0"/>
                                                              <w:marTop w:val="0"/>
                                                              <w:marBottom w:val="160"/>
                                                              <w:divBdr>
                                                                <w:top w:val="none" w:sz="0" w:space="0" w:color="auto"/>
                                                                <w:left w:val="none" w:sz="0" w:space="0" w:color="auto"/>
                                                                <w:bottom w:val="none" w:sz="0" w:space="0" w:color="auto"/>
                                                                <w:right w:val="none" w:sz="0" w:space="0" w:color="auto"/>
                                                              </w:divBdr>
                                                            </w:div>
                                                            <w:div w:id="112862312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8DFF2A51A214BB4CE30F5330A56C0" ma:contentTypeVersion="13" ma:contentTypeDescription="Create a new document." ma:contentTypeScope="" ma:versionID="2353b7d369ee647438390a9677d753ee">
  <xsd:schema xmlns:xsd="http://www.w3.org/2001/XMLSchema" xmlns:xs="http://www.w3.org/2001/XMLSchema" xmlns:p="http://schemas.microsoft.com/office/2006/metadata/properties" xmlns:ns3="f58b978c-e71f-45b9-b54b-f1d215c810a3" xmlns:ns4="45716007-588e-443d-bc34-ab467e587a52" targetNamespace="http://schemas.microsoft.com/office/2006/metadata/properties" ma:root="true" ma:fieldsID="16d6111cb831376a710ca036b9cda7f0" ns3:_="" ns4:_="">
    <xsd:import namespace="f58b978c-e71f-45b9-b54b-f1d215c810a3"/>
    <xsd:import namespace="45716007-588e-443d-bc34-ab467e587a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b978c-e71f-45b9-b54b-f1d215c81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716007-588e-443d-bc34-ab467e587a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9C91F-B4F5-4F1D-BBCD-83EAE3257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b978c-e71f-45b9-b54b-f1d215c810a3"/>
    <ds:schemaRef ds:uri="45716007-588e-443d-bc34-ab467e587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CC589-7993-4AC1-8926-1E5F824FECBA}">
  <ds:schemaRefs>
    <ds:schemaRef ds:uri="http://schemas.microsoft.com/sharepoint/v3/contenttype/forms"/>
  </ds:schemaRefs>
</ds:datastoreItem>
</file>

<file path=customXml/itemProps3.xml><?xml version="1.0" encoding="utf-8"?>
<ds:datastoreItem xmlns:ds="http://schemas.openxmlformats.org/officeDocument/2006/customXml" ds:itemID="{B73DB5A6-3E6F-4C16-A3D7-A50F9639429F}">
  <ds:schemaRefs>
    <ds:schemaRef ds:uri="http://schemas.microsoft.com/office/2006/documentManagement/types"/>
    <ds:schemaRef ds:uri="http://www.w3.org/XML/1998/namespace"/>
    <ds:schemaRef ds:uri="http://schemas.microsoft.com/office/2006/metadata/properties"/>
    <ds:schemaRef ds:uri="f58b978c-e71f-45b9-b54b-f1d215c810a3"/>
    <ds:schemaRef ds:uri="http://purl.org/dc/terms/"/>
    <ds:schemaRef ds:uri="http://schemas.microsoft.com/office/infopath/2007/PartnerControls"/>
    <ds:schemaRef ds:uri="http://schemas.openxmlformats.org/package/2006/metadata/core-properties"/>
    <ds:schemaRef ds:uri="45716007-588e-443d-bc34-ab467e587a52"/>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IAEA</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GRANADO, Ana Carmina</dc:creator>
  <cp:lastModifiedBy>Shimada</cp:lastModifiedBy>
  <cp:revision>3</cp:revision>
  <cp:lastPrinted>2019-07-25T12:41:00Z</cp:lastPrinted>
  <dcterms:created xsi:type="dcterms:W3CDTF">2020-10-30T16:42:00Z</dcterms:created>
  <dcterms:modified xsi:type="dcterms:W3CDTF">2021-02-05T01:58:00Z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0x010100E8C8DFF2A51A214BB4CE30F5330A56C0</vt:lpwstr>
  </property>
</Properties>
</file>